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87" w:rsidRPr="00973187" w:rsidRDefault="00973187" w:rsidP="00973187">
      <w:pPr>
        <w:spacing w:before="100" w:beforeAutospacing="1" w:after="100" w:afterAutospacing="1" w:line="240" w:lineRule="auto"/>
        <w:outlineLvl w:val="1"/>
        <w:rPr>
          <w:rFonts w:ascii="Times New Roman" w:eastAsia="Times New Roman" w:hAnsi="Times New Roman" w:cs="Times New Roman"/>
          <w:b/>
          <w:bCs/>
          <w:sz w:val="36"/>
          <w:szCs w:val="36"/>
        </w:rPr>
      </w:pPr>
      <w:r w:rsidRPr="00973187">
        <w:rPr>
          <w:rFonts w:ascii="Times New Roman" w:eastAsia="Times New Roman" w:hAnsi="Times New Roman" w:cs="Times New Roman"/>
          <w:b/>
          <w:bCs/>
          <w:sz w:val="36"/>
          <w:szCs w:val="36"/>
        </w:rPr>
        <w:t xml:space="preserve">Education crisis </w:t>
      </w:r>
    </w:p>
    <w:p w:rsidR="00973187" w:rsidRPr="00973187" w:rsidRDefault="00973187" w:rsidP="00973187">
      <w:pPr>
        <w:spacing w:after="0" w:line="240" w:lineRule="auto"/>
        <w:rPr>
          <w:rFonts w:ascii="Times New Roman" w:eastAsia="Times New Roman" w:hAnsi="Times New Roman" w:cs="Times New Roman"/>
          <w:sz w:val="24"/>
          <w:szCs w:val="24"/>
        </w:rPr>
      </w:pPr>
      <w:r w:rsidRPr="00973187">
        <w:rPr>
          <w:rFonts w:ascii="Times New Roman" w:eastAsia="Times New Roman" w:hAnsi="Times New Roman" w:cs="Times New Roman"/>
          <w:sz w:val="24"/>
          <w:szCs w:val="24"/>
        </w:rPr>
        <w:t xml:space="preserve">BY I N AYAT U L </w:t>
      </w:r>
      <w:proofErr w:type="spellStart"/>
      <w:r w:rsidRPr="00973187">
        <w:rPr>
          <w:rFonts w:ascii="Times New Roman" w:eastAsia="Times New Roman" w:hAnsi="Times New Roman" w:cs="Times New Roman"/>
          <w:sz w:val="24"/>
          <w:szCs w:val="24"/>
        </w:rPr>
        <w:t>L</w:t>
      </w:r>
      <w:proofErr w:type="spellEnd"/>
      <w:r w:rsidRPr="00973187">
        <w:rPr>
          <w:rFonts w:ascii="Times New Roman" w:eastAsia="Times New Roman" w:hAnsi="Times New Roman" w:cs="Times New Roman"/>
          <w:sz w:val="24"/>
          <w:szCs w:val="24"/>
        </w:rPr>
        <w:t xml:space="preserve"> A H K H AT TA K 2021-08-04 </w:t>
      </w:r>
    </w:p>
    <w:p w:rsidR="00973187" w:rsidRPr="00973187" w:rsidRDefault="00973187" w:rsidP="00973187">
      <w:pPr>
        <w:spacing w:after="0" w:line="240" w:lineRule="auto"/>
        <w:rPr>
          <w:rFonts w:ascii="Times New Roman" w:eastAsia="Times New Roman" w:hAnsi="Times New Roman" w:cs="Times New Roman"/>
          <w:sz w:val="24"/>
          <w:szCs w:val="24"/>
        </w:rPr>
      </w:pPr>
      <w:r w:rsidRPr="00973187">
        <w:rPr>
          <w:rFonts w:ascii="Times New Roman" w:eastAsia="Times New Roman" w:hAnsi="Times New Roman" w:cs="Times New Roman"/>
          <w:sz w:val="24"/>
          <w:szCs w:val="24"/>
        </w:rPr>
        <w:t xml:space="preserve">WE are already into the fourth wave of the Covid-19 pandemic. The Delta variant has been declared by leading medical experts as the fastest, the </w:t>
      </w:r>
      <w:proofErr w:type="spellStart"/>
      <w:r w:rsidRPr="00973187">
        <w:rPr>
          <w:rFonts w:ascii="Times New Roman" w:eastAsia="Times New Roman" w:hAnsi="Times New Roman" w:cs="Times New Roman"/>
          <w:sz w:val="24"/>
          <w:szCs w:val="24"/>
        </w:rPr>
        <w:t>ñttest</w:t>
      </w:r>
      <w:proofErr w:type="spellEnd"/>
      <w:r w:rsidRPr="00973187">
        <w:rPr>
          <w:rFonts w:ascii="Times New Roman" w:eastAsia="Times New Roman" w:hAnsi="Times New Roman" w:cs="Times New Roman"/>
          <w:sz w:val="24"/>
          <w:szCs w:val="24"/>
        </w:rPr>
        <w:t xml:space="preserve"> and the most formidable version of the </w:t>
      </w:r>
      <w:proofErr w:type="spellStart"/>
      <w:r w:rsidRPr="00973187">
        <w:rPr>
          <w:rFonts w:ascii="Times New Roman" w:eastAsia="Times New Roman" w:hAnsi="Times New Roman" w:cs="Times New Roman"/>
          <w:sz w:val="24"/>
          <w:szCs w:val="24"/>
        </w:rPr>
        <w:t>coronavirus</w:t>
      </w:r>
      <w:proofErr w:type="spellEnd"/>
      <w:r w:rsidRPr="00973187">
        <w:rPr>
          <w:rFonts w:ascii="Times New Roman" w:eastAsia="Times New Roman" w:hAnsi="Times New Roman" w:cs="Times New Roman"/>
          <w:sz w:val="24"/>
          <w:szCs w:val="24"/>
        </w:rPr>
        <w:t>. What`s next is yet to be seen. What`s known is that far from being over, the pandemic is hitting us harder than before.</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One of the casualties is education, especially at the primary, middle and tertiary level.</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 xml:space="preserve">With over 1.5 billion learners impacted worldwide due to school closures in 192 countries, the educational crisis caused by Covid-19 may worsen as the Delta variant spreads. The matter poses a greater challenge to low-income countries such as Pakistan, where, according to </w:t>
      </w:r>
      <w:proofErr w:type="spellStart"/>
      <w:proofErr w:type="gramStart"/>
      <w:r w:rsidRPr="00973187">
        <w:rPr>
          <w:rFonts w:ascii="Times New Roman" w:eastAsia="Times New Roman" w:hAnsi="Times New Roman" w:cs="Times New Roman"/>
          <w:sz w:val="24"/>
          <w:szCs w:val="24"/>
        </w:rPr>
        <w:t>Unesco</w:t>
      </w:r>
      <w:proofErr w:type="spellEnd"/>
      <w:proofErr w:type="gramEnd"/>
      <w:r w:rsidRPr="00973187">
        <w:rPr>
          <w:rFonts w:ascii="Times New Roman" w:eastAsia="Times New Roman" w:hAnsi="Times New Roman" w:cs="Times New Roman"/>
          <w:sz w:val="24"/>
          <w:szCs w:val="24"/>
        </w:rPr>
        <w:t xml:space="preserve">, 22.8 million children, aged five to 16 years, do not attend school. The staggering </w:t>
      </w:r>
      <w:proofErr w:type="spellStart"/>
      <w:r w:rsidRPr="00973187">
        <w:rPr>
          <w:rFonts w:ascii="Times New Roman" w:eastAsia="Times New Roman" w:hAnsi="Times New Roman" w:cs="Times New Roman"/>
          <w:sz w:val="24"/>
          <w:szCs w:val="24"/>
        </w:rPr>
        <w:t>ñgure</w:t>
      </w:r>
      <w:proofErr w:type="spellEnd"/>
      <w:r w:rsidRPr="00973187">
        <w:rPr>
          <w:rFonts w:ascii="Times New Roman" w:eastAsia="Times New Roman" w:hAnsi="Times New Roman" w:cs="Times New Roman"/>
          <w:sz w:val="24"/>
          <w:szCs w:val="24"/>
        </w:rPr>
        <w:t xml:space="preserve"> equals 41 per cent of this age group in Pakistan.</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 xml:space="preserve">Fifteen months into the current crisis, what awaits the country`s already dismal education milieu in the current as well as the post-pandemic era, depends a great deal on what kind of strategy our policymakers devise, and with what promptness its implementation is ensured. After all, one cannot live on the hope that the pandemic will end and normalcy will return to </w:t>
      </w:r>
      <w:proofErr w:type="spellStart"/>
      <w:r w:rsidRPr="00973187">
        <w:rPr>
          <w:rFonts w:ascii="Times New Roman" w:eastAsia="Times New Roman" w:hAnsi="Times New Roman" w:cs="Times New Roman"/>
          <w:sz w:val="24"/>
          <w:szCs w:val="24"/>
        </w:rPr>
        <w:t>theeducadonlandscape</w:t>
      </w:r>
      <w:proofErr w:type="spellEnd"/>
      <w:r w:rsidRPr="00973187">
        <w:rPr>
          <w:rFonts w:ascii="Times New Roman" w:eastAsia="Times New Roman" w:hAnsi="Times New Roman" w:cs="Times New Roman"/>
          <w:sz w:val="24"/>
          <w:szCs w:val="24"/>
        </w:rPr>
        <w:t>.</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Had the Covid-19 emergency been limited to Pakistan, internationally, there would be nothing to compare it to.</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 xml:space="preserve">However, the infection has disrupted studies and led to the closure of educational institutions in several countries. The latter can learn f </w:t>
      </w:r>
      <w:proofErr w:type="spellStart"/>
      <w:r w:rsidRPr="00973187">
        <w:rPr>
          <w:rFonts w:ascii="Times New Roman" w:eastAsia="Times New Roman" w:hAnsi="Times New Roman" w:cs="Times New Roman"/>
          <w:sz w:val="24"/>
          <w:szCs w:val="24"/>
        </w:rPr>
        <w:t>rom</w:t>
      </w:r>
      <w:proofErr w:type="spellEnd"/>
      <w:r w:rsidRPr="00973187">
        <w:rPr>
          <w:rFonts w:ascii="Times New Roman" w:eastAsia="Times New Roman" w:hAnsi="Times New Roman" w:cs="Times New Roman"/>
          <w:sz w:val="24"/>
          <w:szCs w:val="24"/>
        </w:rPr>
        <w:t xml:space="preserve"> each other`s success stories, as well as their failures.</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 xml:space="preserve">Other than the developed Global North, there are also examples of determination and innovation in the rest of the world to learn from. Wuhan in China, where the </w:t>
      </w:r>
      <w:proofErr w:type="spellStart"/>
      <w:r w:rsidRPr="00973187">
        <w:rPr>
          <w:rFonts w:ascii="Times New Roman" w:eastAsia="Times New Roman" w:hAnsi="Times New Roman" w:cs="Times New Roman"/>
          <w:sz w:val="24"/>
          <w:szCs w:val="24"/>
        </w:rPr>
        <w:t>coronavirus</w:t>
      </w:r>
      <w:proofErr w:type="spellEnd"/>
      <w:r w:rsidRPr="00973187">
        <w:rPr>
          <w:rFonts w:ascii="Times New Roman" w:eastAsia="Times New Roman" w:hAnsi="Times New Roman" w:cs="Times New Roman"/>
          <w:sz w:val="24"/>
          <w:szCs w:val="24"/>
        </w:rPr>
        <w:t xml:space="preserve"> </w:t>
      </w:r>
      <w:proofErr w:type="spellStart"/>
      <w:r w:rsidRPr="00973187">
        <w:rPr>
          <w:rFonts w:ascii="Times New Roman" w:eastAsia="Times New Roman" w:hAnsi="Times New Roman" w:cs="Times New Roman"/>
          <w:sz w:val="24"/>
          <w:szCs w:val="24"/>
        </w:rPr>
        <w:t>ñrst</w:t>
      </w:r>
      <w:proofErr w:type="spellEnd"/>
      <w:r w:rsidRPr="00973187">
        <w:rPr>
          <w:rFonts w:ascii="Times New Roman" w:eastAsia="Times New Roman" w:hAnsi="Times New Roman" w:cs="Times New Roman"/>
          <w:sz w:val="24"/>
          <w:szCs w:val="24"/>
        </w:rPr>
        <w:t xml:space="preserve"> surfaced, opted for conducting `air classes` for its more than one million learners. It also supplemented teaching with extra classes on how to stop the spread of the virus. The city of São Paulo, Brazil`s most populated city, sought strategies in addition to online instruction for learners. All over Bangladesh, the state-run </w:t>
      </w:r>
      <w:proofErr w:type="spellStart"/>
      <w:r w:rsidRPr="00973187">
        <w:rPr>
          <w:rFonts w:ascii="Times New Roman" w:eastAsia="Times New Roman" w:hAnsi="Times New Roman" w:cs="Times New Roman"/>
          <w:sz w:val="24"/>
          <w:szCs w:val="24"/>
        </w:rPr>
        <w:t>Sangsad</w:t>
      </w:r>
      <w:proofErr w:type="spellEnd"/>
      <w:r w:rsidRPr="00973187">
        <w:rPr>
          <w:rFonts w:ascii="Times New Roman" w:eastAsia="Times New Roman" w:hAnsi="Times New Roman" w:cs="Times New Roman"/>
          <w:sz w:val="24"/>
          <w:szCs w:val="24"/>
        </w:rPr>
        <w:t xml:space="preserve"> Television broadcast lessons for students. </w:t>
      </w:r>
      <w:proofErr w:type="spellStart"/>
      <w:r w:rsidRPr="00973187">
        <w:rPr>
          <w:rFonts w:ascii="Times New Roman" w:eastAsia="Times New Roman" w:hAnsi="Times New Roman" w:cs="Times New Roman"/>
          <w:sz w:val="24"/>
          <w:szCs w:val="24"/>
        </w:rPr>
        <w:t>Kashan</w:t>
      </w:r>
      <w:proofErr w:type="spellEnd"/>
      <w:r w:rsidRPr="00973187">
        <w:rPr>
          <w:rFonts w:ascii="Times New Roman" w:eastAsia="Times New Roman" w:hAnsi="Times New Roman" w:cs="Times New Roman"/>
          <w:sz w:val="24"/>
          <w:szCs w:val="24"/>
        </w:rPr>
        <w:t xml:space="preserve"> in Iran televised educational </w:t>
      </w:r>
      <w:proofErr w:type="spellStart"/>
      <w:r w:rsidRPr="00973187">
        <w:rPr>
          <w:rFonts w:ascii="Times New Roman" w:eastAsia="Times New Roman" w:hAnsi="Times New Roman" w:cs="Times New Roman"/>
          <w:sz w:val="24"/>
          <w:szCs w:val="24"/>
        </w:rPr>
        <w:t>programmes</w:t>
      </w:r>
      <w:proofErr w:type="spellEnd"/>
      <w:r w:rsidRPr="00973187">
        <w:rPr>
          <w:rFonts w:ascii="Times New Roman" w:eastAsia="Times New Roman" w:hAnsi="Times New Roman" w:cs="Times New Roman"/>
          <w:sz w:val="24"/>
          <w:szCs w:val="24"/>
        </w:rPr>
        <w:t xml:space="preserve"> for learners in the city; and Turin in Italy shifted to online teaching for students.</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 xml:space="preserve">In March 2020, the calamity caught Pakistan not only unawares but also </w:t>
      </w:r>
      <w:proofErr w:type="spellStart"/>
      <w:r w:rsidRPr="00973187">
        <w:rPr>
          <w:rFonts w:ascii="Times New Roman" w:eastAsia="Times New Roman" w:hAnsi="Times New Roman" w:cs="Times New Roman"/>
          <w:sz w:val="24"/>
          <w:szCs w:val="24"/>
        </w:rPr>
        <w:t>unprepared</w:t>
      </w:r>
      <w:proofErr w:type="gramStart"/>
      <w:r w:rsidRPr="00973187">
        <w:rPr>
          <w:rFonts w:ascii="Times New Roman" w:eastAsia="Times New Roman" w:hAnsi="Times New Roman" w:cs="Times New Roman"/>
          <w:sz w:val="24"/>
          <w:szCs w:val="24"/>
        </w:rPr>
        <w:t>,exposingourlackofresources</w:t>
      </w:r>
      <w:proofErr w:type="spellEnd"/>
      <w:proofErr w:type="gramEnd"/>
      <w:r w:rsidRPr="00973187">
        <w:rPr>
          <w:rFonts w:ascii="Times New Roman" w:eastAsia="Times New Roman" w:hAnsi="Times New Roman" w:cs="Times New Roman"/>
          <w:sz w:val="24"/>
          <w:szCs w:val="24"/>
        </w:rPr>
        <w:t xml:space="preserve"> </w:t>
      </w:r>
      <w:proofErr w:type="spellStart"/>
      <w:r w:rsidRPr="00973187">
        <w:rPr>
          <w:rFonts w:ascii="Times New Roman" w:eastAsia="Times New Roman" w:hAnsi="Times New Roman" w:cs="Times New Roman"/>
          <w:sz w:val="24"/>
          <w:szCs w:val="24"/>
        </w:rPr>
        <w:t>andinsufñcientinfrastructurein</w:t>
      </w:r>
      <w:proofErr w:type="spellEnd"/>
      <w:r w:rsidRPr="00973187">
        <w:rPr>
          <w:rFonts w:ascii="Times New Roman" w:eastAsia="Times New Roman" w:hAnsi="Times New Roman" w:cs="Times New Roman"/>
          <w:sz w:val="24"/>
          <w:szCs w:val="24"/>
        </w:rPr>
        <w:t xml:space="preserve"> </w:t>
      </w:r>
      <w:proofErr w:type="spellStart"/>
      <w:r w:rsidRPr="00973187">
        <w:rPr>
          <w:rFonts w:ascii="Times New Roman" w:eastAsia="Times New Roman" w:hAnsi="Times New Roman" w:cs="Times New Roman"/>
          <w:sz w:val="24"/>
          <w:szCs w:val="24"/>
        </w:rPr>
        <w:t>theface</w:t>
      </w:r>
      <w:proofErr w:type="spellEnd"/>
      <w:r w:rsidRPr="00973187">
        <w:rPr>
          <w:rFonts w:ascii="Times New Roman" w:eastAsia="Times New Roman" w:hAnsi="Times New Roman" w:cs="Times New Roman"/>
          <w:sz w:val="24"/>
          <w:szCs w:val="24"/>
        </w:rPr>
        <w:t xml:space="preserve"> of such a crisis. The more worrying question is, whether we are better equipped now, 15 months into the pandemic. </w:t>
      </w:r>
      <w:proofErr w:type="spellStart"/>
      <w:r w:rsidRPr="00973187">
        <w:rPr>
          <w:rFonts w:ascii="Times New Roman" w:eastAsia="Times New Roman" w:hAnsi="Times New Roman" w:cs="Times New Roman"/>
          <w:sz w:val="24"/>
          <w:szCs w:val="24"/>
        </w:rPr>
        <w:t>Whatsteps</w:t>
      </w:r>
      <w:proofErr w:type="spellEnd"/>
      <w:r w:rsidRPr="00973187">
        <w:rPr>
          <w:rFonts w:ascii="Times New Roman" w:eastAsia="Times New Roman" w:hAnsi="Times New Roman" w:cs="Times New Roman"/>
          <w:sz w:val="24"/>
          <w:szCs w:val="24"/>
        </w:rPr>
        <w:t xml:space="preserve"> have been taken to resume educational activities for primary, middle and secondary school students, especially the ones who do not have the privilege of studying in privately run institutions? What is the way forward? The </w:t>
      </w:r>
      <w:proofErr w:type="spellStart"/>
      <w:r w:rsidRPr="00973187">
        <w:rPr>
          <w:rFonts w:ascii="Times New Roman" w:eastAsia="Times New Roman" w:hAnsi="Times New Roman" w:cs="Times New Roman"/>
          <w:sz w:val="24"/>
          <w:szCs w:val="24"/>
        </w:rPr>
        <w:t>Teleschool</w:t>
      </w:r>
      <w:proofErr w:type="spellEnd"/>
      <w:r w:rsidRPr="00973187">
        <w:rPr>
          <w:rFonts w:ascii="Times New Roman" w:eastAsia="Times New Roman" w:hAnsi="Times New Roman" w:cs="Times New Roman"/>
          <w:sz w:val="24"/>
          <w:szCs w:val="24"/>
        </w:rPr>
        <w:t xml:space="preserve"> at the federal level and </w:t>
      </w:r>
      <w:proofErr w:type="spellStart"/>
      <w:r w:rsidRPr="00973187">
        <w:rPr>
          <w:rFonts w:ascii="Times New Roman" w:eastAsia="Times New Roman" w:hAnsi="Times New Roman" w:cs="Times New Roman"/>
          <w:sz w:val="24"/>
          <w:szCs w:val="24"/>
        </w:rPr>
        <w:t>Taleem</w:t>
      </w:r>
      <w:proofErr w:type="spellEnd"/>
      <w:r w:rsidRPr="00973187">
        <w:rPr>
          <w:rFonts w:ascii="Times New Roman" w:eastAsia="Times New Roman" w:hAnsi="Times New Roman" w:cs="Times New Roman"/>
          <w:sz w:val="24"/>
          <w:szCs w:val="24"/>
        </w:rPr>
        <w:t xml:space="preserve"> </w:t>
      </w:r>
      <w:proofErr w:type="spellStart"/>
      <w:r w:rsidRPr="00973187">
        <w:rPr>
          <w:rFonts w:ascii="Times New Roman" w:eastAsia="Times New Roman" w:hAnsi="Times New Roman" w:cs="Times New Roman"/>
          <w:sz w:val="24"/>
          <w:szCs w:val="24"/>
        </w:rPr>
        <w:t>Ghar</w:t>
      </w:r>
      <w:proofErr w:type="spellEnd"/>
      <w:r w:rsidRPr="00973187">
        <w:rPr>
          <w:rFonts w:ascii="Times New Roman" w:eastAsia="Times New Roman" w:hAnsi="Times New Roman" w:cs="Times New Roman"/>
          <w:sz w:val="24"/>
          <w:szCs w:val="24"/>
        </w:rPr>
        <w:t xml:space="preserve"> in Punjab air lectures for learners from Grades 1 to 12 and 1 to 8, respectively.</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 xml:space="preserve">Notwithstanding these welcome initial steps, the absence of a uniform curriculum has made it </w:t>
      </w:r>
      <w:r w:rsidRPr="00973187">
        <w:rPr>
          <w:rFonts w:ascii="Times New Roman" w:eastAsia="Times New Roman" w:hAnsi="Times New Roman" w:cs="Times New Roman"/>
          <w:sz w:val="24"/>
          <w:szCs w:val="24"/>
        </w:rPr>
        <w:lastRenderedPageBreak/>
        <w:t xml:space="preserve">difficult to target students throughout the country. Providing feedback, achieving the </w:t>
      </w:r>
      <w:proofErr w:type="spellStart"/>
      <w:r w:rsidRPr="00973187">
        <w:rPr>
          <w:rFonts w:ascii="Times New Roman" w:eastAsia="Times New Roman" w:hAnsi="Times New Roman" w:cs="Times New Roman"/>
          <w:sz w:val="24"/>
          <w:szCs w:val="24"/>
        </w:rPr>
        <w:t>relevantcourse</w:t>
      </w:r>
      <w:proofErr w:type="spellEnd"/>
      <w:r w:rsidRPr="00973187">
        <w:rPr>
          <w:rFonts w:ascii="Times New Roman" w:eastAsia="Times New Roman" w:hAnsi="Times New Roman" w:cs="Times New Roman"/>
          <w:sz w:val="24"/>
          <w:szCs w:val="24"/>
        </w:rPr>
        <w:t xml:space="preserve"> learning outcomes and conducting assessments are issues that will still go unattended </w:t>
      </w:r>
      <w:proofErr w:type="spellStart"/>
      <w:r w:rsidRPr="00973187">
        <w:rPr>
          <w:rFonts w:ascii="Times New Roman" w:eastAsia="Times New Roman" w:hAnsi="Times New Roman" w:cs="Times New Roman"/>
          <w:sz w:val="24"/>
          <w:szCs w:val="24"/>
        </w:rPr>
        <w:t>untilthey</w:t>
      </w:r>
      <w:proofErr w:type="spellEnd"/>
      <w:r w:rsidRPr="00973187">
        <w:rPr>
          <w:rFonts w:ascii="Times New Roman" w:eastAsia="Times New Roman" w:hAnsi="Times New Roman" w:cs="Times New Roman"/>
          <w:sz w:val="24"/>
          <w:szCs w:val="24"/>
        </w:rPr>
        <w:t xml:space="preserve"> are given greater attention.</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 xml:space="preserve">By taking their cue f </w:t>
      </w:r>
      <w:proofErr w:type="spellStart"/>
      <w:r w:rsidRPr="00973187">
        <w:rPr>
          <w:rFonts w:ascii="Times New Roman" w:eastAsia="Times New Roman" w:hAnsi="Times New Roman" w:cs="Times New Roman"/>
          <w:sz w:val="24"/>
          <w:szCs w:val="24"/>
        </w:rPr>
        <w:t>rom</w:t>
      </w:r>
      <w:proofErr w:type="spellEnd"/>
      <w:r w:rsidRPr="00973187">
        <w:rPr>
          <w:rFonts w:ascii="Times New Roman" w:eastAsia="Times New Roman" w:hAnsi="Times New Roman" w:cs="Times New Roman"/>
          <w:sz w:val="24"/>
          <w:szCs w:val="24"/>
        </w:rPr>
        <w:t xml:space="preserve"> the practices of most of the universities which resorted to online teaching in the country and collaborating with leading private schools that have developed their own online platforms, the educational authorities can run similar operations to reach out to the max-</w:t>
      </w:r>
      <w:proofErr w:type="spellStart"/>
      <w:r w:rsidRPr="00973187">
        <w:rPr>
          <w:rFonts w:ascii="Times New Roman" w:eastAsia="Times New Roman" w:hAnsi="Times New Roman" w:cs="Times New Roman"/>
          <w:sz w:val="24"/>
          <w:szCs w:val="24"/>
        </w:rPr>
        <w:t>imum</w:t>
      </w:r>
      <w:proofErr w:type="spellEnd"/>
      <w:r w:rsidRPr="00973187">
        <w:rPr>
          <w:rFonts w:ascii="Times New Roman" w:eastAsia="Times New Roman" w:hAnsi="Times New Roman" w:cs="Times New Roman"/>
          <w:sz w:val="24"/>
          <w:szCs w:val="24"/>
        </w:rPr>
        <w:t xml:space="preserve"> number of learners in Pakistan. It is true that massive investment will be </w:t>
      </w:r>
      <w:proofErr w:type="spellStart"/>
      <w:r w:rsidRPr="00973187">
        <w:rPr>
          <w:rFonts w:ascii="Times New Roman" w:eastAsia="Times New Roman" w:hAnsi="Times New Roman" w:cs="Times New Roman"/>
          <w:sz w:val="24"/>
          <w:szCs w:val="24"/>
        </w:rPr>
        <w:t>neede</w:t>
      </w:r>
      <w:proofErr w:type="spellEnd"/>
      <w:r w:rsidRPr="00973187">
        <w:rPr>
          <w:rFonts w:ascii="Times New Roman" w:eastAsia="Times New Roman" w:hAnsi="Times New Roman" w:cs="Times New Roman"/>
          <w:sz w:val="24"/>
          <w:szCs w:val="24"/>
        </w:rPr>
        <w:t xml:space="preserve"> d to ensure that no one is left out, even those who live in remote parts of the country. But the effort will be worth it at a time when the end of the </w:t>
      </w:r>
      <w:proofErr w:type="spellStart"/>
      <w:r w:rsidRPr="00973187">
        <w:rPr>
          <w:rFonts w:ascii="Times New Roman" w:eastAsia="Times New Roman" w:hAnsi="Times New Roman" w:cs="Times New Roman"/>
          <w:sz w:val="24"/>
          <w:szCs w:val="24"/>
        </w:rPr>
        <w:t>pandemicis</w:t>
      </w:r>
      <w:proofErr w:type="spellEnd"/>
      <w:r w:rsidRPr="00973187">
        <w:rPr>
          <w:rFonts w:ascii="Times New Roman" w:eastAsia="Times New Roman" w:hAnsi="Times New Roman" w:cs="Times New Roman"/>
          <w:sz w:val="24"/>
          <w:szCs w:val="24"/>
        </w:rPr>
        <w:t xml:space="preserve"> nowhere in sight.</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Keeping in view the recommendations of the steering committee of Sustainable Development Goals-Education 2030, and understanding the fact that education is the primary responsibility of the state, it is imperative to avoid measures that could further dent an already weak and vulnerable school system. In our case, a strong sense of purpose is required to deliver what is needed: a well-thought-out strategy, generous funding to ensure that an alternative instructional system, in the form of online teaching platform, is established and made accessible to all learners.</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 xml:space="preserve">Spending on education is not a cost but an investment that builds sustainable, inclusive and more equal societies. Establishing a resilient and prepared education system is the need of the hour in these times of </w:t>
      </w:r>
      <w:proofErr w:type="spellStart"/>
      <w:r w:rsidRPr="00973187">
        <w:rPr>
          <w:rFonts w:ascii="Times New Roman" w:eastAsia="Times New Roman" w:hAnsi="Times New Roman" w:cs="Times New Roman"/>
          <w:sz w:val="24"/>
          <w:szCs w:val="24"/>
        </w:rPr>
        <w:t>Covid</w:t>
      </w:r>
      <w:proofErr w:type="spellEnd"/>
      <w:r w:rsidRPr="00973187">
        <w:rPr>
          <w:rFonts w:ascii="Times New Roman" w:eastAsia="Times New Roman" w:hAnsi="Times New Roman" w:cs="Times New Roman"/>
          <w:sz w:val="24"/>
          <w:szCs w:val="24"/>
        </w:rPr>
        <w:t xml:space="preserve"> and beyond.  </w:t>
      </w:r>
      <w:proofErr w:type="gramStart"/>
      <w:r w:rsidRPr="00973187">
        <w:rPr>
          <w:rFonts w:ascii="Times New Roman" w:eastAsia="Times New Roman" w:hAnsi="Times New Roman" w:cs="Times New Roman"/>
          <w:sz w:val="24"/>
          <w:szCs w:val="24"/>
        </w:rPr>
        <w:t>The</w:t>
      </w:r>
      <w:proofErr w:type="gramEnd"/>
      <w:r w:rsidRPr="00973187">
        <w:rPr>
          <w:rFonts w:ascii="Times New Roman" w:eastAsia="Times New Roman" w:hAnsi="Times New Roman" w:cs="Times New Roman"/>
          <w:sz w:val="24"/>
          <w:szCs w:val="24"/>
        </w:rPr>
        <w:t xml:space="preserve"> writer is chair, Department of English (Graduate Studies) at the National University of Modern Languages, Islamabad.</w:t>
      </w:r>
      <w:r w:rsidRPr="00973187">
        <w:rPr>
          <w:rFonts w:ascii="Times New Roman" w:eastAsia="Times New Roman" w:hAnsi="Times New Roman" w:cs="Times New Roman"/>
          <w:sz w:val="24"/>
          <w:szCs w:val="24"/>
        </w:rPr>
        <w:br/>
      </w:r>
      <w:r w:rsidRPr="00973187">
        <w:rPr>
          <w:rFonts w:ascii="Times New Roman" w:eastAsia="Times New Roman" w:hAnsi="Times New Roman" w:cs="Times New Roman"/>
          <w:sz w:val="24"/>
          <w:szCs w:val="24"/>
        </w:rPr>
        <w:br/>
        <w:t xml:space="preserve">inayat@numl.edu.pk Twitter: </w:t>
      </w:r>
      <w:proofErr w:type="spellStart"/>
      <w:r w:rsidRPr="00973187">
        <w:rPr>
          <w:rFonts w:ascii="Times New Roman" w:eastAsia="Times New Roman" w:hAnsi="Times New Roman" w:cs="Times New Roman"/>
          <w:sz w:val="24"/>
          <w:szCs w:val="24"/>
        </w:rPr>
        <w:t>InayatKhattak</w:t>
      </w:r>
      <w:proofErr w:type="spellEnd"/>
      <w:r w:rsidRPr="00973187">
        <w:rPr>
          <w:rFonts w:ascii="Times New Roman" w:eastAsia="Times New Roman" w:hAnsi="Times New Roman" w:cs="Times New Roman"/>
          <w:sz w:val="24"/>
          <w:szCs w:val="24"/>
        </w:rPr>
        <w:t xml:space="preserve"> </w:t>
      </w:r>
    </w:p>
    <w:p w:rsidR="004D3378" w:rsidRDefault="004D3378"/>
    <w:sectPr w:rsidR="004D3378" w:rsidSect="004D3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3187"/>
    <w:rsid w:val="004D3378"/>
    <w:rsid w:val="009731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78"/>
  </w:style>
  <w:style w:type="paragraph" w:styleId="Heading2">
    <w:name w:val="heading 2"/>
    <w:basedOn w:val="Normal"/>
    <w:link w:val="Heading2Char"/>
    <w:uiPriority w:val="9"/>
    <w:qFormat/>
    <w:rsid w:val="009731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187"/>
    <w:rPr>
      <w:rFonts w:ascii="Times New Roman" w:eastAsia="Times New Roman" w:hAnsi="Times New Roman" w:cs="Times New Roman"/>
      <w:b/>
      <w:bCs/>
      <w:sz w:val="36"/>
      <w:szCs w:val="36"/>
    </w:rPr>
  </w:style>
  <w:style w:type="character" w:customStyle="1" w:styleId="font-arial">
    <w:name w:val="font-arial"/>
    <w:basedOn w:val="DefaultParagraphFont"/>
    <w:rsid w:val="00973187"/>
  </w:style>
</w:styles>
</file>

<file path=word/webSettings.xml><?xml version="1.0" encoding="utf-8"?>
<w:webSettings xmlns:r="http://schemas.openxmlformats.org/officeDocument/2006/relationships" xmlns:w="http://schemas.openxmlformats.org/wordprocessingml/2006/main">
  <w:divs>
    <w:div w:id="2027513492">
      <w:bodyDiv w:val="1"/>
      <w:marLeft w:val="0"/>
      <w:marRight w:val="0"/>
      <w:marTop w:val="0"/>
      <w:marBottom w:val="0"/>
      <w:divBdr>
        <w:top w:val="none" w:sz="0" w:space="0" w:color="auto"/>
        <w:left w:val="none" w:sz="0" w:space="0" w:color="auto"/>
        <w:bottom w:val="none" w:sz="0" w:space="0" w:color="auto"/>
        <w:right w:val="none" w:sz="0" w:space="0" w:color="auto"/>
      </w:divBdr>
      <w:divsChild>
        <w:div w:id="1384406129">
          <w:marLeft w:val="0"/>
          <w:marRight w:val="0"/>
          <w:marTop w:val="0"/>
          <w:marBottom w:val="0"/>
          <w:divBdr>
            <w:top w:val="none" w:sz="0" w:space="0" w:color="auto"/>
            <w:left w:val="none" w:sz="0" w:space="0" w:color="auto"/>
            <w:bottom w:val="none" w:sz="0" w:space="0" w:color="auto"/>
            <w:right w:val="none" w:sz="0" w:space="0" w:color="auto"/>
          </w:divBdr>
        </w:div>
        <w:div w:id="1102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4061</Characters>
  <Application>Microsoft Office Word</Application>
  <DocSecurity>0</DocSecurity>
  <Lines>33</Lines>
  <Paragraphs>9</Paragraphs>
  <ScaleCrop>false</ScaleCrop>
  <Company>Grizli777</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2021-08-05T04:51:00Z</dcterms:created>
  <dcterms:modified xsi:type="dcterms:W3CDTF">2021-08-05T04:59:00Z</dcterms:modified>
</cp:coreProperties>
</file>