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9A" w:rsidRPr="0075749A" w:rsidRDefault="0075749A" w:rsidP="007574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749A">
        <w:rPr>
          <w:rFonts w:ascii="Times New Roman" w:eastAsia="Times New Roman" w:hAnsi="Times New Roman" w:cs="Times New Roman"/>
          <w:b/>
          <w:bCs/>
          <w:kern w:val="36"/>
          <w:sz w:val="48"/>
          <w:szCs w:val="48"/>
        </w:rPr>
        <w:t>Pakistan TIMSS and the long road ahead</w:t>
      </w:r>
    </w:p>
    <w:p w:rsidR="0075749A" w:rsidRPr="0075749A" w:rsidRDefault="0075749A" w:rsidP="0075749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5749A">
          <w:rPr>
            <w:rFonts w:ascii="Times New Roman" w:eastAsia="Times New Roman" w:hAnsi="Times New Roman" w:cs="Times New Roman"/>
            <w:b/>
            <w:bCs/>
            <w:color w:val="0000FF"/>
            <w:sz w:val="27"/>
            <w:szCs w:val="27"/>
            <w:u w:val="single"/>
          </w:rPr>
          <w:t>Maryam</w:t>
        </w:r>
        <w:proofErr w:type="spellEnd"/>
        <w:r w:rsidRPr="0075749A">
          <w:rPr>
            <w:rFonts w:ascii="Times New Roman" w:eastAsia="Times New Roman" w:hAnsi="Times New Roman" w:cs="Times New Roman"/>
            <w:b/>
            <w:bCs/>
            <w:color w:val="0000FF"/>
            <w:sz w:val="27"/>
            <w:szCs w:val="27"/>
            <w:u w:val="single"/>
          </w:rPr>
          <w:t xml:space="preserve"> </w:t>
        </w:r>
        <w:proofErr w:type="spellStart"/>
        <w:r w:rsidRPr="0075749A">
          <w:rPr>
            <w:rFonts w:ascii="Times New Roman" w:eastAsia="Times New Roman" w:hAnsi="Times New Roman" w:cs="Times New Roman"/>
            <w:b/>
            <w:bCs/>
            <w:color w:val="0000FF"/>
            <w:sz w:val="27"/>
            <w:szCs w:val="27"/>
            <w:u w:val="single"/>
          </w:rPr>
          <w:t>Akmal</w:t>
        </w:r>
        <w:proofErr w:type="spellEnd"/>
        <w:r w:rsidRPr="0075749A">
          <w:rPr>
            <w:rFonts w:ascii="Times New Roman" w:eastAsia="Times New Roman" w:hAnsi="Times New Roman" w:cs="Times New Roman"/>
            <w:b/>
            <w:bCs/>
            <w:color w:val="0000FF"/>
            <w:sz w:val="27"/>
            <w:szCs w:val="27"/>
            <w:u w:val="single"/>
          </w:rPr>
          <w:t xml:space="preserve"> and Lee </w:t>
        </w:r>
        <w:proofErr w:type="spellStart"/>
        <w:r w:rsidRPr="0075749A">
          <w:rPr>
            <w:rFonts w:ascii="Times New Roman" w:eastAsia="Times New Roman" w:hAnsi="Times New Roman" w:cs="Times New Roman"/>
            <w:b/>
            <w:bCs/>
            <w:color w:val="0000FF"/>
            <w:sz w:val="27"/>
            <w:szCs w:val="27"/>
            <w:u w:val="single"/>
          </w:rPr>
          <w:t>Crawfurd</w:t>
        </w:r>
        <w:proofErr w:type="spellEnd"/>
      </w:hyperlink>
      <w:r w:rsidRPr="0075749A">
        <w:rPr>
          <w:rFonts w:ascii="Times New Roman" w:eastAsia="Times New Roman" w:hAnsi="Times New Roman" w:cs="Times New Roman"/>
          <w:b/>
          <w:bCs/>
          <w:sz w:val="27"/>
          <w:szCs w:val="27"/>
        </w:rPr>
        <w:t xml:space="preserve"> </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December 15, 2020</w:t>
      </w:r>
    </w:p>
    <w:p w:rsidR="0075749A" w:rsidRPr="0075749A" w:rsidRDefault="0075749A" w:rsidP="0075749A">
      <w:pPr>
        <w:spacing w:before="100" w:beforeAutospacing="1" w:after="100" w:afterAutospacing="1" w:line="240" w:lineRule="auto"/>
        <w:jc w:val="both"/>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 xml:space="preserve">Pakistan’s grade 4 students are amongst the weakest in science and </w:t>
      </w:r>
      <w:proofErr w:type="spellStart"/>
      <w:r w:rsidRPr="0075749A">
        <w:rPr>
          <w:rFonts w:ascii="Times New Roman" w:eastAsia="Times New Roman" w:hAnsi="Times New Roman" w:cs="Times New Roman"/>
          <w:sz w:val="24"/>
          <w:szCs w:val="24"/>
        </w:rPr>
        <w:t>maths</w:t>
      </w:r>
      <w:proofErr w:type="spellEnd"/>
      <w:r w:rsidRPr="0075749A">
        <w:rPr>
          <w:rFonts w:ascii="Times New Roman" w:eastAsia="Times New Roman" w:hAnsi="Times New Roman" w:cs="Times New Roman"/>
          <w:sz w:val="24"/>
          <w:szCs w:val="24"/>
        </w:rPr>
        <w:t xml:space="preserve"> in the world. That is the result from the new Trends in International Mathematics and Science Study (TIMSS) published last week. This is the first time that Pakistan has participated in an international </w:t>
      </w:r>
      <w:proofErr w:type="spellStart"/>
      <w:r w:rsidRPr="0075749A">
        <w:rPr>
          <w:rFonts w:ascii="Times New Roman" w:eastAsia="Times New Roman" w:hAnsi="Times New Roman" w:cs="Times New Roman"/>
          <w:sz w:val="24"/>
          <w:szCs w:val="24"/>
        </w:rPr>
        <w:t>standardised</w:t>
      </w:r>
      <w:proofErr w:type="spellEnd"/>
      <w:r w:rsidRPr="0075749A">
        <w:rPr>
          <w:rFonts w:ascii="Times New Roman" w:eastAsia="Times New Roman" w:hAnsi="Times New Roman" w:cs="Times New Roman"/>
          <w:sz w:val="24"/>
          <w:szCs w:val="24"/>
        </w:rPr>
        <w:t xml:space="preserve"> assessment, and Pakistan is the first in South Asia to participate in TIMSS. This deserves credit—the first step in fixing a problem </w:t>
      </w:r>
      <w:proofErr w:type="gramStart"/>
      <w:r w:rsidRPr="0075749A">
        <w:rPr>
          <w:rFonts w:ascii="Times New Roman" w:eastAsia="Times New Roman" w:hAnsi="Times New Roman" w:cs="Times New Roman"/>
          <w:sz w:val="24"/>
          <w:szCs w:val="24"/>
        </w:rPr>
        <w:t>is understanding</w:t>
      </w:r>
      <w:proofErr w:type="gramEnd"/>
      <w:r w:rsidRPr="0075749A">
        <w:rPr>
          <w:rFonts w:ascii="Times New Roman" w:eastAsia="Times New Roman" w:hAnsi="Times New Roman" w:cs="Times New Roman"/>
          <w:sz w:val="24"/>
          <w:szCs w:val="24"/>
        </w:rPr>
        <w:t xml:space="preserve"> it. But the rest of the news is grim.</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 xml:space="preserve">Pakistan ranks second to last in </w:t>
      </w:r>
      <w:proofErr w:type="spellStart"/>
      <w:r w:rsidRPr="0075749A">
        <w:rPr>
          <w:rFonts w:ascii="Times New Roman" w:eastAsia="Times New Roman" w:hAnsi="Times New Roman" w:cs="Times New Roman"/>
          <w:sz w:val="24"/>
          <w:szCs w:val="24"/>
        </w:rPr>
        <w:t>maths</w:t>
      </w:r>
      <w:proofErr w:type="spellEnd"/>
      <w:r w:rsidRPr="0075749A">
        <w:rPr>
          <w:rFonts w:ascii="Times New Roman" w:eastAsia="Times New Roman" w:hAnsi="Times New Roman" w:cs="Times New Roman"/>
          <w:sz w:val="24"/>
          <w:szCs w:val="24"/>
        </w:rPr>
        <w:t xml:space="preserve"> and science. TIMSS covers 58 mostly high-income countries. Just two other countries besides Pakistan fall in the lower-middle income bracket—Philippines and Morocco. Philippines ranks last in grade 4 mathematics and Morocco 50 out of 58.</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 xml:space="preserve">The simplest way to interpret the results is to look at the benchmarks. Only 27 percent of Pakistani children meet the low international benchmark in </w:t>
      </w:r>
      <w:proofErr w:type="spellStart"/>
      <w:r w:rsidRPr="0075749A">
        <w:rPr>
          <w:rFonts w:ascii="Times New Roman" w:eastAsia="Times New Roman" w:hAnsi="Times New Roman" w:cs="Times New Roman"/>
          <w:sz w:val="24"/>
          <w:szCs w:val="24"/>
        </w:rPr>
        <w:t>maths</w:t>
      </w:r>
      <w:proofErr w:type="spellEnd"/>
      <w:r w:rsidRPr="0075749A">
        <w:rPr>
          <w:rFonts w:ascii="Times New Roman" w:eastAsia="Times New Roman" w:hAnsi="Times New Roman" w:cs="Times New Roman"/>
          <w:sz w:val="24"/>
          <w:szCs w:val="24"/>
        </w:rPr>
        <w:t xml:space="preserve">. The low benchmark means that students have “some basic mathematical knowledge.” They can add, subtract, multiply, and divide. Only 8 percent of Pakistani children meet the intermediate benchmark, and just 1 percent </w:t>
      </w:r>
      <w:proofErr w:type="gramStart"/>
      <w:r w:rsidRPr="0075749A">
        <w:rPr>
          <w:rFonts w:ascii="Times New Roman" w:eastAsia="Times New Roman" w:hAnsi="Times New Roman" w:cs="Times New Roman"/>
          <w:sz w:val="24"/>
          <w:szCs w:val="24"/>
        </w:rPr>
        <w:t>meet</w:t>
      </w:r>
      <w:proofErr w:type="gramEnd"/>
      <w:r w:rsidRPr="0075749A">
        <w:rPr>
          <w:rFonts w:ascii="Times New Roman" w:eastAsia="Times New Roman" w:hAnsi="Times New Roman" w:cs="Times New Roman"/>
          <w:sz w:val="24"/>
          <w:szCs w:val="24"/>
        </w:rPr>
        <w:t xml:space="preserve"> the high benchmark. For reference, in Iran 68 percent of children meet the low international benchmark for </w:t>
      </w:r>
      <w:proofErr w:type="spellStart"/>
      <w:r w:rsidRPr="0075749A">
        <w:rPr>
          <w:rFonts w:ascii="Times New Roman" w:eastAsia="Times New Roman" w:hAnsi="Times New Roman" w:cs="Times New Roman"/>
          <w:sz w:val="24"/>
          <w:szCs w:val="24"/>
        </w:rPr>
        <w:t>maths</w:t>
      </w:r>
      <w:proofErr w:type="spellEnd"/>
      <w:r w:rsidRPr="0075749A">
        <w:rPr>
          <w:rFonts w:ascii="Times New Roman" w:eastAsia="Times New Roman" w:hAnsi="Times New Roman" w:cs="Times New Roman"/>
          <w:sz w:val="24"/>
          <w:szCs w:val="24"/>
        </w:rPr>
        <w:t>. In science, just 21 percent of Pakistani children are able to meet the low international benchmark, which is a very basic and limited understanding of scientific concepts and knowledge of scientific facts.</w:t>
      </w:r>
    </w:p>
    <w:p w:rsidR="0075749A" w:rsidRPr="0075749A" w:rsidRDefault="0075749A" w:rsidP="0075749A">
      <w:pPr>
        <w:spacing w:after="100" w:line="240" w:lineRule="auto"/>
        <w:rPr>
          <w:rFonts w:ascii="Times New Roman" w:eastAsia="Times New Roman" w:hAnsi="Times New Roman" w:cs="Times New Roman"/>
          <w:sz w:val="24"/>
          <w:szCs w:val="24"/>
        </w:rPr>
      </w:pPr>
      <w:hyperlink r:id="rId5" w:history="1">
        <w:proofErr w:type="spellStart"/>
        <w:r w:rsidRPr="0075749A">
          <w:rPr>
            <w:rFonts w:ascii="Times New Roman" w:eastAsia="Times New Roman" w:hAnsi="Times New Roman" w:cs="Times New Roman"/>
            <w:color w:val="0000FF"/>
            <w:sz w:val="24"/>
            <w:szCs w:val="24"/>
            <w:u w:val="single"/>
          </w:rPr>
          <w:t>Govt</w:t>
        </w:r>
        <w:proofErr w:type="spellEnd"/>
        <w:r w:rsidRPr="0075749A">
          <w:rPr>
            <w:rFonts w:ascii="Times New Roman" w:eastAsia="Times New Roman" w:hAnsi="Times New Roman" w:cs="Times New Roman"/>
            <w:color w:val="0000FF"/>
            <w:sz w:val="24"/>
            <w:szCs w:val="24"/>
            <w:u w:val="single"/>
          </w:rPr>
          <w:t xml:space="preserve"> won't compromise on corruption issue, says Dr. </w:t>
        </w:r>
        <w:proofErr w:type="spellStart"/>
        <w:r w:rsidRPr="0075749A">
          <w:rPr>
            <w:rFonts w:ascii="Times New Roman" w:eastAsia="Times New Roman" w:hAnsi="Times New Roman" w:cs="Times New Roman"/>
            <w:color w:val="0000FF"/>
            <w:sz w:val="24"/>
            <w:szCs w:val="24"/>
            <w:u w:val="single"/>
          </w:rPr>
          <w:t>Firdous</w:t>
        </w:r>
        <w:proofErr w:type="spellEnd"/>
        <w:r w:rsidRPr="0075749A">
          <w:rPr>
            <w:rFonts w:ascii="Times New Roman" w:eastAsia="Times New Roman" w:hAnsi="Times New Roman" w:cs="Times New Roman"/>
            <w:color w:val="0000FF"/>
            <w:sz w:val="24"/>
            <w:szCs w:val="24"/>
            <w:u w:val="single"/>
          </w:rPr>
          <w:t xml:space="preserve"> </w:t>
        </w:r>
        <w:proofErr w:type="spellStart"/>
        <w:r w:rsidRPr="0075749A">
          <w:rPr>
            <w:rFonts w:ascii="Times New Roman" w:eastAsia="Times New Roman" w:hAnsi="Times New Roman" w:cs="Times New Roman"/>
            <w:color w:val="0000FF"/>
            <w:sz w:val="24"/>
            <w:szCs w:val="24"/>
            <w:u w:val="single"/>
          </w:rPr>
          <w:t>Awan</w:t>
        </w:r>
        <w:proofErr w:type="spellEnd"/>
      </w:hyperlink>
      <w:r w:rsidRPr="0075749A">
        <w:rPr>
          <w:rFonts w:ascii="Times New Roman" w:eastAsia="Times New Roman" w:hAnsi="Times New Roman" w:cs="Times New Roman"/>
          <w:sz w:val="24"/>
          <w:szCs w:val="24"/>
        </w:rPr>
        <w:t xml:space="preserve"> </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 xml:space="preserve">On average girls score better than boys in both science and </w:t>
      </w:r>
      <w:proofErr w:type="spellStart"/>
      <w:r w:rsidRPr="0075749A">
        <w:rPr>
          <w:rFonts w:ascii="Times New Roman" w:eastAsia="Times New Roman" w:hAnsi="Times New Roman" w:cs="Times New Roman"/>
          <w:sz w:val="24"/>
          <w:szCs w:val="24"/>
        </w:rPr>
        <w:t>maths</w:t>
      </w:r>
      <w:proofErr w:type="spellEnd"/>
      <w:r w:rsidRPr="0075749A">
        <w:rPr>
          <w:rFonts w:ascii="Times New Roman" w:eastAsia="Times New Roman" w:hAnsi="Times New Roman" w:cs="Times New Roman"/>
          <w:sz w:val="24"/>
          <w:szCs w:val="24"/>
        </w:rPr>
        <w:t>, and by a bigger margin than in most other countries. However, Pakistan also had fewer girls participating than any other country. Just 45 percent of students were girls, a smaller share than in Saudi Arabia, Kuwait, or Oman.</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 xml:space="preserve">Criticisms of rote learning in Pakistan are nothing new. But they do show up in the TIMSS results yet again. Students in Pakistan performed best on the part of the </w:t>
      </w:r>
      <w:proofErr w:type="spellStart"/>
      <w:r w:rsidRPr="0075749A">
        <w:rPr>
          <w:rFonts w:ascii="Times New Roman" w:eastAsia="Times New Roman" w:hAnsi="Times New Roman" w:cs="Times New Roman"/>
          <w:sz w:val="24"/>
          <w:szCs w:val="24"/>
        </w:rPr>
        <w:t>maths</w:t>
      </w:r>
      <w:proofErr w:type="spellEnd"/>
      <w:r w:rsidRPr="0075749A">
        <w:rPr>
          <w:rFonts w:ascii="Times New Roman" w:eastAsia="Times New Roman" w:hAnsi="Times New Roman" w:cs="Times New Roman"/>
          <w:sz w:val="24"/>
          <w:szCs w:val="24"/>
        </w:rPr>
        <w:t xml:space="preserve"> test focused on simple number operations such as addition and subtraction. They performed worse on the more applied questions, including measurement (such as using a ruler to measure length), geometry, and on interpreting data (using a graph to answer a question).</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proofErr w:type="gramStart"/>
      <w:r w:rsidRPr="0075749A">
        <w:rPr>
          <w:rFonts w:ascii="Times New Roman" w:eastAsia="Times New Roman" w:hAnsi="Times New Roman" w:cs="Times New Roman"/>
          <w:sz w:val="24"/>
          <w:szCs w:val="24"/>
        </w:rPr>
        <w:t>Weak learning outcomes in part reflects</w:t>
      </w:r>
      <w:proofErr w:type="gramEnd"/>
      <w:r w:rsidRPr="0075749A">
        <w:rPr>
          <w:rFonts w:ascii="Times New Roman" w:eastAsia="Times New Roman" w:hAnsi="Times New Roman" w:cs="Times New Roman"/>
          <w:sz w:val="24"/>
          <w:szCs w:val="24"/>
        </w:rPr>
        <w:t xml:space="preserve"> weak schools. But they also reflect poverty at home. More than one in three students in Pakistan report arriving at school hungry every day or almost every day—more than in most other countries. Evidence suggests that school feeding </w:t>
      </w:r>
      <w:proofErr w:type="spellStart"/>
      <w:r w:rsidRPr="0075749A">
        <w:rPr>
          <w:rFonts w:ascii="Times New Roman" w:eastAsia="Times New Roman" w:hAnsi="Times New Roman" w:cs="Times New Roman"/>
          <w:sz w:val="24"/>
          <w:szCs w:val="24"/>
        </w:rPr>
        <w:t>programmes</w:t>
      </w:r>
      <w:proofErr w:type="spellEnd"/>
      <w:r w:rsidRPr="0075749A">
        <w:rPr>
          <w:rFonts w:ascii="Times New Roman" w:eastAsia="Times New Roman" w:hAnsi="Times New Roman" w:cs="Times New Roman"/>
          <w:sz w:val="24"/>
          <w:szCs w:val="24"/>
        </w:rPr>
        <w:t xml:space="preserve"> can help facilitate learning and also help keep children in school. </w:t>
      </w:r>
      <w:proofErr w:type="gramStart"/>
      <w:r w:rsidRPr="0075749A">
        <w:rPr>
          <w:rFonts w:ascii="Times New Roman" w:eastAsia="Times New Roman" w:hAnsi="Times New Roman" w:cs="Times New Roman"/>
          <w:sz w:val="24"/>
          <w:szCs w:val="24"/>
        </w:rPr>
        <w:t>One in four report being absent from school once per week.</w:t>
      </w:r>
      <w:proofErr w:type="gramEnd"/>
      <w:r w:rsidRPr="0075749A">
        <w:rPr>
          <w:rFonts w:ascii="Times New Roman" w:eastAsia="Times New Roman" w:hAnsi="Times New Roman" w:cs="Times New Roman"/>
          <w:sz w:val="24"/>
          <w:szCs w:val="24"/>
        </w:rPr>
        <w:t xml:space="preserve"> Furthermore, very few children in Pakistan attend pre-</w:t>
      </w:r>
      <w:r w:rsidRPr="0075749A">
        <w:rPr>
          <w:rFonts w:ascii="Times New Roman" w:eastAsia="Times New Roman" w:hAnsi="Times New Roman" w:cs="Times New Roman"/>
          <w:sz w:val="24"/>
          <w:szCs w:val="24"/>
        </w:rPr>
        <w:lastRenderedPageBreak/>
        <w:t>school—just 37 percent, compared to almost 90 percent of children in the other TIMSS countries.</w:t>
      </w:r>
    </w:p>
    <w:p w:rsidR="0075749A" w:rsidRPr="0075749A" w:rsidRDefault="0075749A" w:rsidP="0075749A">
      <w:pPr>
        <w:spacing w:after="100" w:line="240" w:lineRule="auto"/>
        <w:rPr>
          <w:rFonts w:ascii="Times New Roman" w:eastAsia="Times New Roman" w:hAnsi="Times New Roman" w:cs="Times New Roman"/>
          <w:sz w:val="24"/>
          <w:szCs w:val="24"/>
        </w:rPr>
      </w:pPr>
      <w:hyperlink r:id="rId6" w:history="1">
        <w:r w:rsidRPr="0075749A">
          <w:rPr>
            <w:rFonts w:ascii="Times New Roman" w:eastAsia="Times New Roman" w:hAnsi="Times New Roman" w:cs="Times New Roman"/>
            <w:color w:val="0000FF"/>
            <w:sz w:val="24"/>
            <w:szCs w:val="24"/>
            <w:u w:val="single"/>
          </w:rPr>
          <w:t xml:space="preserve">President </w:t>
        </w:r>
        <w:proofErr w:type="spellStart"/>
        <w:r w:rsidRPr="0075749A">
          <w:rPr>
            <w:rFonts w:ascii="Times New Roman" w:eastAsia="Times New Roman" w:hAnsi="Times New Roman" w:cs="Times New Roman"/>
            <w:color w:val="0000FF"/>
            <w:sz w:val="24"/>
            <w:szCs w:val="24"/>
            <w:u w:val="single"/>
          </w:rPr>
          <w:t>Alvi</w:t>
        </w:r>
        <w:proofErr w:type="spellEnd"/>
        <w:r w:rsidRPr="0075749A">
          <w:rPr>
            <w:rFonts w:ascii="Times New Roman" w:eastAsia="Times New Roman" w:hAnsi="Times New Roman" w:cs="Times New Roman"/>
            <w:color w:val="0000FF"/>
            <w:sz w:val="24"/>
            <w:szCs w:val="24"/>
            <w:u w:val="single"/>
          </w:rPr>
          <w:t xml:space="preserve"> ratifies Anti-Rape Ordinance 2020</w:t>
        </w:r>
      </w:hyperlink>
      <w:r w:rsidRPr="0075749A">
        <w:rPr>
          <w:rFonts w:ascii="Times New Roman" w:eastAsia="Times New Roman" w:hAnsi="Times New Roman" w:cs="Times New Roman"/>
          <w:sz w:val="24"/>
          <w:szCs w:val="24"/>
        </w:rPr>
        <w:t xml:space="preserve"> </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Perversely, the only positive findings are the satisfaction of Pakistanis with their schools. Three quarters of parents said they were “very satisfied” with their children’s school, and three-quarters of students said they feel a high sense of school belonging. This is despite bullying in school being rife. Over half the students report being bullied at least monthly, more than all but three other countries. Pakistan is in the top 10 countries for the share of teachers who are “very satisfied” with their job at 79 percent.</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 xml:space="preserve">How representative is the data? TIMSS is a nationally representative survey, but it doesn’t include children who are not in school—which is a substantial proportion in Pakistan as 44 percent of school aged children are not in school. Hence these results are not representative of the entire school age population. We also don’t have detailed information about representativeness yet and what cities were sampled. China has been </w:t>
      </w:r>
      <w:proofErr w:type="spellStart"/>
      <w:r w:rsidRPr="0075749A">
        <w:rPr>
          <w:rFonts w:ascii="Times New Roman" w:eastAsia="Times New Roman" w:hAnsi="Times New Roman" w:cs="Times New Roman"/>
          <w:sz w:val="24"/>
          <w:szCs w:val="24"/>
        </w:rPr>
        <w:t>criticised</w:t>
      </w:r>
      <w:proofErr w:type="spellEnd"/>
      <w:r w:rsidRPr="0075749A">
        <w:rPr>
          <w:rFonts w:ascii="Times New Roman" w:eastAsia="Times New Roman" w:hAnsi="Times New Roman" w:cs="Times New Roman"/>
          <w:sz w:val="24"/>
          <w:szCs w:val="24"/>
        </w:rPr>
        <w:t xml:space="preserve"> for only entering its wealthiest provinces for international assessments. But even if it were the case that Pakistan used its best cities for this assessment, the fact that only 27 percent of Pakistani kids meet the low international benchmark and only 1 percent meet the high benchmark on TIMSS </w:t>
      </w:r>
      <w:proofErr w:type="spellStart"/>
      <w:r w:rsidRPr="0075749A">
        <w:rPr>
          <w:rFonts w:ascii="Times New Roman" w:eastAsia="Times New Roman" w:hAnsi="Times New Roman" w:cs="Times New Roman"/>
          <w:sz w:val="24"/>
          <w:szCs w:val="24"/>
        </w:rPr>
        <w:t>maths</w:t>
      </w:r>
      <w:proofErr w:type="spellEnd"/>
      <w:r w:rsidRPr="0075749A">
        <w:rPr>
          <w:rFonts w:ascii="Times New Roman" w:eastAsia="Times New Roman" w:hAnsi="Times New Roman" w:cs="Times New Roman"/>
          <w:sz w:val="24"/>
          <w:szCs w:val="24"/>
        </w:rPr>
        <w:t xml:space="preserve"> is all the more alarming. One reassuring sign of the reliability of these results is that they produce similar estimates to the World Bank’s </w:t>
      </w:r>
      <w:proofErr w:type="spellStart"/>
      <w:r w:rsidRPr="0075749A">
        <w:rPr>
          <w:rFonts w:ascii="Times New Roman" w:eastAsia="Times New Roman" w:hAnsi="Times New Roman" w:cs="Times New Roman"/>
          <w:sz w:val="24"/>
          <w:szCs w:val="24"/>
        </w:rPr>
        <w:t>Harmonised</w:t>
      </w:r>
      <w:proofErr w:type="spellEnd"/>
      <w:r w:rsidRPr="0075749A">
        <w:rPr>
          <w:rFonts w:ascii="Times New Roman" w:eastAsia="Times New Roman" w:hAnsi="Times New Roman" w:cs="Times New Roman"/>
          <w:sz w:val="24"/>
          <w:szCs w:val="24"/>
        </w:rPr>
        <w:t xml:space="preserve"> Learning Outcome measure. This measure estimated an average score on the TIMSS scale for Pakistan of 338 points, close to the actual TIMSS score of 328.</w:t>
      </w:r>
    </w:p>
    <w:p w:rsidR="0075749A" w:rsidRPr="0075749A" w:rsidRDefault="0075749A" w:rsidP="0075749A">
      <w:pPr>
        <w:spacing w:after="100" w:line="240" w:lineRule="auto"/>
        <w:rPr>
          <w:rFonts w:ascii="Times New Roman" w:eastAsia="Times New Roman" w:hAnsi="Times New Roman" w:cs="Times New Roman"/>
          <w:sz w:val="24"/>
          <w:szCs w:val="24"/>
        </w:rPr>
      </w:pPr>
      <w:hyperlink r:id="rId7" w:history="1">
        <w:r w:rsidRPr="0075749A">
          <w:rPr>
            <w:rFonts w:ascii="Times New Roman" w:eastAsia="Times New Roman" w:hAnsi="Times New Roman" w:cs="Times New Roman"/>
            <w:color w:val="0000FF"/>
            <w:sz w:val="24"/>
            <w:szCs w:val="24"/>
            <w:u w:val="single"/>
          </w:rPr>
          <w:t>PIA to dismiss 50pc of staff under its restructure plan</w:t>
        </w:r>
      </w:hyperlink>
      <w:r w:rsidRPr="0075749A">
        <w:rPr>
          <w:rFonts w:ascii="Times New Roman" w:eastAsia="Times New Roman" w:hAnsi="Times New Roman" w:cs="Times New Roman"/>
          <w:sz w:val="24"/>
          <w:szCs w:val="24"/>
        </w:rPr>
        <w:t xml:space="preserve"> </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How can Pakistan improve? All of the questions on the TIMSS test are material that is covered in the current Pakistani curriculum, so nothing necessarily needs to change there. What does need to change is the messy business of classroom teaching—how to ensure that all children are able to access the curriculum. This means giving them a strong foundation to build on in early grades. Pakistan has been called home to “the most frenetic education reforms in the world” by the Economist magazine, with an array of public-private partnerships and high-stakes tests—mostly to little effect. However, the most promising approaches to improve learning lean more on providing teachers with the help and support they need to deliver effective teaching to classes of widely varying ability—through structured lesson plans, grouping children by ability level, all informed by the modern neuroscience of learning.</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t xml:space="preserve">India participated in its first international </w:t>
      </w:r>
      <w:proofErr w:type="spellStart"/>
      <w:r w:rsidRPr="0075749A">
        <w:rPr>
          <w:rFonts w:ascii="Times New Roman" w:eastAsia="Times New Roman" w:hAnsi="Times New Roman" w:cs="Times New Roman"/>
          <w:sz w:val="24"/>
          <w:szCs w:val="24"/>
        </w:rPr>
        <w:t>standardised</w:t>
      </w:r>
      <w:proofErr w:type="spellEnd"/>
      <w:r w:rsidRPr="0075749A">
        <w:rPr>
          <w:rFonts w:ascii="Times New Roman" w:eastAsia="Times New Roman" w:hAnsi="Times New Roman" w:cs="Times New Roman"/>
          <w:sz w:val="24"/>
          <w:szCs w:val="24"/>
        </w:rPr>
        <w:t xml:space="preserve"> assessment (PISA) in 2009-10. The country scored poorly and promptly dropped out of the next round (which are every 3 years), only planning to rejoin in 2021.</w:t>
      </w:r>
    </w:p>
    <w:p w:rsidR="0075749A" w:rsidRPr="0075749A" w:rsidRDefault="0075749A" w:rsidP="0075749A">
      <w:pPr>
        <w:spacing w:after="100" w:line="240" w:lineRule="auto"/>
        <w:rPr>
          <w:rFonts w:ascii="Times New Roman" w:eastAsia="Times New Roman" w:hAnsi="Times New Roman" w:cs="Times New Roman"/>
          <w:sz w:val="24"/>
          <w:szCs w:val="24"/>
        </w:rPr>
      </w:pPr>
      <w:hyperlink r:id="rId8" w:history="1">
        <w:r w:rsidRPr="0075749A">
          <w:rPr>
            <w:rFonts w:ascii="Times New Roman" w:eastAsia="Times New Roman" w:hAnsi="Times New Roman" w:cs="Times New Roman"/>
            <w:color w:val="0000FF"/>
            <w:sz w:val="24"/>
            <w:szCs w:val="24"/>
            <w:u w:val="single"/>
          </w:rPr>
          <w:t>Putin congratulates Biden on election victory</w:t>
        </w:r>
      </w:hyperlink>
      <w:r w:rsidRPr="0075749A">
        <w:rPr>
          <w:rFonts w:ascii="Times New Roman" w:eastAsia="Times New Roman" w:hAnsi="Times New Roman" w:cs="Times New Roman"/>
          <w:sz w:val="24"/>
          <w:szCs w:val="24"/>
        </w:rPr>
        <w:t xml:space="preserve"> </w:t>
      </w:r>
    </w:p>
    <w:p w:rsidR="0075749A" w:rsidRPr="0075749A" w:rsidRDefault="0075749A" w:rsidP="0075749A">
      <w:pPr>
        <w:spacing w:before="100" w:beforeAutospacing="1" w:after="100" w:afterAutospacing="1" w:line="240" w:lineRule="auto"/>
        <w:rPr>
          <w:rFonts w:ascii="Times New Roman" w:eastAsia="Times New Roman" w:hAnsi="Times New Roman" w:cs="Times New Roman"/>
          <w:sz w:val="24"/>
          <w:szCs w:val="24"/>
        </w:rPr>
      </w:pPr>
      <w:r w:rsidRPr="0075749A">
        <w:rPr>
          <w:rFonts w:ascii="Times New Roman" w:eastAsia="Times New Roman" w:hAnsi="Times New Roman" w:cs="Times New Roman"/>
          <w:sz w:val="24"/>
          <w:szCs w:val="24"/>
        </w:rPr>
        <w:lastRenderedPageBreak/>
        <w:t>Pakistan can do better than this. Failing a test is nothing to be ashamed of—only failing to learn from that failure is. Pakistan needs to face up to these results, take them seriously, and use them as a spur to make schools better for all its children</w:t>
      </w:r>
    </w:p>
    <w:p w:rsidR="00E64531" w:rsidRDefault="00E64531"/>
    <w:sectPr w:rsidR="00E64531" w:rsidSect="00E64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5749A"/>
    <w:rsid w:val="0075749A"/>
    <w:rsid w:val="00E6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31"/>
  </w:style>
  <w:style w:type="paragraph" w:styleId="Heading1">
    <w:name w:val="heading 1"/>
    <w:basedOn w:val="Normal"/>
    <w:link w:val="Heading1Char"/>
    <w:uiPriority w:val="9"/>
    <w:qFormat/>
    <w:rsid w:val="007574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74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749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749A"/>
    <w:rPr>
      <w:color w:val="0000FF"/>
      <w:u w:val="single"/>
    </w:rPr>
  </w:style>
  <w:style w:type="paragraph" w:customStyle="1" w:styleId="meta-date">
    <w:name w:val="meta-date"/>
    <w:basedOn w:val="Normal"/>
    <w:rsid w:val="007574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74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7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056256">
      <w:bodyDiv w:val="1"/>
      <w:marLeft w:val="0"/>
      <w:marRight w:val="0"/>
      <w:marTop w:val="0"/>
      <w:marBottom w:val="0"/>
      <w:divBdr>
        <w:top w:val="none" w:sz="0" w:space="0" w:color="auto"/>
        <w:left w:val="none" w:sz="0" w:space="0" w:color="auto"/>
        <w:bottom w:val="none" w:sz="0" w:space="0" w:color="auto"/>
        <w:right w:val="none" w:sz="0" w:space="0" w:color="auto"/>
      </w:divBdr>
      <w:divsChild>
        <w:div w:id="148789893">
          <w:marLeft w:val="0"/>
          <w:marRight w:val="0"/>
          <w:marTop w:val="0"/>
          <w:marBottom w:val="0"/>
          <w:divBdr>
            <w:top w:val="none" w:sz="0" w:space="0" w:color="auto"/>
            <w:left w:val="none" w:sz="0" w:space="0" w:color="auto"/>
            <w:bottom w:val="none" w:sz="0" w:space="0" w:color="auto"/>
            <w:right w:val="none" w:sz="0" w:space="0" w:color="auto"/>
          </w:divBdr>
        </w:div>
        <w:div w:id="645208822">
          <w:marLeft w:val="0"/>
          <w:marRight w:val="0"/>
          <w:marTop w:val="0"/>
          <w:marBottom w:val="0"/>
          <w:divBdr>
            <w:top w:val="none" w:sz="0" w:space="0" w:color="auto"/>
            <w:left w:val="none" w:sz="0" w:space="0" w:color="auto"/>
            <w:bottom w:val="none" w:sz="0" w:space="0" w:color="auto"/>
            <w:right w:val="none" w:sz="0" w:space="0" w:color="auto"/>
          </w:divBdr>
          <w:divsChild>
            <w:div w:id="1213034728">
              <w:marLeft w:val="0"/>
              <w:marRight w:val="0"/>
              <w:marTop w:val="0"/>
              <w:marBottom w:val="0"/>
              <w:divBdr>
                <w:top w:val="none" w:sz="0" w:space="0" w:color="auto"/>
                <w:left w:val="none" w:sz="0" w:space="0" w:color="auto"/>
                <w:bottom w:val="none" w:sz="0" w:space="0" w:color="auto"/>
                <w:right w:val="none" w:sz="0" w:space="0" w:color="auto"/>
              </w:divBdr>
            </w:div>
          </w:divsChild>
        </w:div>
        <w:div w:id="1489588226">
          <w:marLeft w:val="0"/>
          <w:marRight w:val="0"/>
          <w:marTop w:val="0"/>
          <w:marBottom w:val="0"/>
          <w:divBdr>
            <w:top w:val="none" w:sz="0" w:space="0" w:color="auto"/>
            <w:left w:val="none" w:sz="0" w:space="0" w:color="auto"/>
            <w:bottom w:val="none" w:sz="0" w:space="0" w:color="auto"/>
            <w:right w:val="none" w:sz="0" w:space="0" w:color="auto"/>
          </w:divBdr>
          <w:divsChild>
            <w:div w:id="1774589401">
              <w:marLeft w:val="0"/>
              <w:marRight w:val="0"/>
              <w:marTop w:val="0"/>
              <w:marBottom w:val="0"/>
              <w:divBdr>
                <w:top w:val="none" w:sz="0" w:space="0" w:color="auto"/>
                <w:left w:val="none" w:sz="0" w:space="0" w:color="auto"/>
                <w:bottom w:val="none" w:sz="0" w:space="0" w:color="auto"/>
                <w:right w:val="none" w:sz="0" w:space="0" w:color="auto"/>
              </w:divBdr>
            </w:div>
            <w:div w:id="1180850965">
              <w:marLeft w:val="0"/>
              <w:marRight w:val="0"/>
              <w:marTop w:val="0"/>
              <w:marBottom w:val="0"/>
              <w:divBdr>
                <w:top w:val="none" w:sz="0" w:space="0" w:color="auto"/>
                <w:left w:val="none" w:sz="0" w:space="0" w:color="auto"/>
                <w:bottom w:val="none" w:sz="0" w:space="0" w:color="auto"/>
                <w:right w:val="none" w:sz="0" w:space="0" w:color="auto"/>
              </w:divBdr>
            </w:div>
          </w:divsChild>
        </w:div>
        <w:div w:id="175005081">
          <w:marLeft w:val="0"/>
          <w:marRight w:val="0"/>
          <w:marTop w:val="0"/>
          <w:marBottom w:val="0"/>
          <w:divBdr>
            <w:top w:val="none" w:sz="0" w:space="0" w:color="auto"/>
            <w:left w:val="none" w:sz="0" w:space="0" w:color="auto"/>
            <w:bottom w:val="none" w:sz="0" w:space="0" w:color="auto"/>
            <w:right w:val="none" w:sz="0" w:space="0" w:color="auto"/>
          </w:divBdr>
          <w:divsChild>
            <w:div w:id="20008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152094">
                  <w:marLeft w:val="0"/>
                  <w:marRight w:val="0"/>
                  <w:marTop w:val="0"/>
                  <w:marBottom w:val="0"/>
                  <w:divBdr>
                    <w:top w:val="none" w:sz="0" w:space="0" w:color="auto"/>
                    <w:left w:val="none" w:sz="0" w:space="0" w:color="auto"/>
                    <w:bottom w:val="none" w:sz="0" w:space="0" w:color="auto"/>
                    <w:right w:val="none" w:sz="0" w:space="0" w:color="auto"/>
                  </w:divBdr>
                </w:div>
              </w:divsChild>
            </w:div>
            <w:div w:id="819732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00755">
                  <w:marLeft w:val="0"/>
                  <w:marRight w:val="0"/>
                  <w:marTop w:val="0"/>
                  <w:marBottom w:val="0"/>
                  <w:divBdr>
                    <w:top w:val="none" w:sz="0" w:space="0" w:color="auto"/>
                    <w:left w:val="none" w:sz="0" w:space="0" w:color="auto"/>
                    <w:bottom w:val="none" w:sz="0" w:space="0" w:color="auto"/>
                    <w:right w:val="none" w:sz="0" w:space="0" w:color="auto"/>
                  </w:divBdr>
                </w:div>
              </w:divsChild>
            </w:div>
            <w:div w:id="145420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20091">
                  <w:marLeft w:val="0"/>
                  <w:marRight w:val="0"/>
                  <w:marTop w:val="0"/>
                  <w:marBottom w:val="0"/>
                  <w:divBdr>
                    <w:top w:val="none" w:sz="0" w:space="0" w:color="auto"/>
                    <w:left w:val="none" w:sz="0" w:space="0" w:color="auto"/>
                    <w:bottom w:val="none" w:sz="0" w:space="0" w:color="auto"/>
                    <w:right w:val="none" w:sz="0" w:space="0" w:color="auto"/>
                  </w:divBdr>
                </w:div>
              </w:divsChild>
            </w:div>
            <w:div w:id="123470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5-Dec-2020/putin-congratulates-biden-on-election-victory" TargetMode="External"/><Relationship Id="rId3" Type="http://schemas.openxmlformats.org/officeDocument/2006/relationships/webSettings" Target="webSettings.xml"/><Relationship Id="rId7" Type="http://schemas.openxmlformats.org/officeDocument/2006/relationships/hyperlink" Target="https://nation.com.pk/15-Dec-2020/pia-to-dismiss-50pc-of-staff-under-its-restructure-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Dec-2020/president-alvi-ratifies-anti-rape-ordinance-2020" TargetMode="External"/><Relationship Id="rId5" Type="http://schemas.openxmlformats.org/officeDocument/2006/relationships/hyperlink" Target="https://nation.com.pk/15-Dec-2020/govt-won-t-compromise-on-corruption-issue-says-dr-firdous-awan" TargetMode="External"/><Relationship Id="rId10" Type="http://schemas.openxmlformats.org/officeDocument/2006/relationships/theme" Target="theme/theme1.xml"/><Relationship Id="rId4" Type="http://schemas.openxmlformats.org/officeDocument/2006/relationships/hyperlink" Target="https://nation.com.pk/Columnist/maryam-akmal-and-lee-crawfur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2020-12-15T11:14:00Z</dcterms:created>
  <dcterms:modified xsi:type="dcterms:W3CDTF">2020-12-15T11:18:00Z</dcterms:modified>
</cp:coreProperties>
</file>