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37" w:rsidRPr="00324637" w:rsidRDefault="00324637" w:rsidP="003246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24637">
        <w:rPr>
          <w:rFonts w:ascii="Times New Roman" w:eastAsia="Times New Roman" w:hAnsi="Times New Roman" w:cs="Times New Roman"/>
          <w:b/>
          <w:kern w:val="36"/>
          <w:sz w:val="48"/>
          <w:szCs w:val="48"/>
        </w:rPr>
        <w:t xml:space="preserve">Narrative Management </w:t>
      </w:r>
    </w:p>
    <w:p w:rsidR="00324637" w:rsidRPr="00324637" w:rsidRDefault="00324637" w:rsidP="00324637">
      <w:pPr>
        <w:spacing w:before="100" w:beforeAutospacing="1" w:after="100" w:afterAutospacing="1" w:line="240" w:lineRule="auto"/>
        <w:ind w:right="0"/>
        <w:outlineLvl w:val="1"/>
        <w:rPr>
          <w:rFonts w:ascii="Times New Roman" w:eastAsia="Times New Roman" w:hAnsi="Times New Roman" w:cs="Times New Roman"/>
          <w:b/>
          <w:sz w:val="36"/>
          <w:szCs w:val="36"/>
        </w:rPr>
      </w:pPr>
      <w:proofErr w:type="gramStart"/>
      <w:r w:rsidRPr="00324637">
        <w:rPr>
          <w:rFonts w:ascii="Times New Roman" w:eastAsia="Times New Roman" w:hAnsi="Times New Roman" w:cs="Times New Roman"/>
          <w:b/>
          <w:sz w:val="36"/>
          <w:szCs w:val="36"/>
        </w:rPr>
        <w:t>free</w:t>
      </w:r>
      <w:proofErr w:type="gramEnd"/>
      <w:r w:rsidRPr="00324637">
        <w:rPr>
          <w:rFonts w:ascii="Times New Roman" w:eastAsia="Times New Roman" w:hAnsi="Times New Roman" w:cs="Times New Roman"/>
          <w:b/>
          <w:sz w:val="36"/>
          <w:szCs w:val="36"/>
        </w:rPr>
        <w:t xml:space="preserve"> and independent press can be an efficient tool for keeping an eye on the misuse of authority and abuse of power. </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4" w:history="1">
        <w:proofErr w:type="spellStart"/>
        <w:r w:rsidRPr="00324637">
          <w:rPr>
            <w:rFonts w:ascii="Times New Roman" w:eastAsia="Times New Roman" w:hAnsi="Times New Roman" w:cs="Times New Roman"/>
            <w:bCs w:val="0"/>
            <w:color w:val="0000FF"/>
            <w:sz w:val="24"/>
            <w:szCs w:val="24"/>
            <w:u w:val="single"/>
          </w:rPr>
          <w:t>Tarique</w:t>
        </w:r>
        <w:proofErr w:type="spellEnd"/>
        <w:r w:rsidRPr="00324637">
          <w:rPr>
            <w:rFonts w:ascii="Times New Roman" w:eastAsia="Times New Roman" w:hAnsi="Times New Roman" w:cs="Times New Roman"/>
            <w:bCs w:val="0"/>
            <w:color w:val="0000FF"/>
            <w:sz w:val="24"/>
            <w:szCs w:val="24"/>
            <w:u w:val="single"/>
          </w:rPr>
          <w:t xml:space="preserve"> Ahmed </w:t>
        </w:r>
        <w:proofErr w:type="spellStart"/>
        <w:r w:rsidRPr="00324637">
          <w:rPr>
            <w:rFonts w:ascii="Times New Roman" w:eastAsia="Times New Roman" w:hAnsi="Times New Roman" w:cs="Times New Roman"/>
            <w:bCs w:val="0"/>
            <w:color w:val="0000FF"/>
            <w:sz w:val="24"/>
            <w:szCs w:val="24"/>
            <w:u w:val="single"/>
          </w:rPr>
          <w:t>Abro</w:t>
        </w:r>
        <w:proofErr w:type="spellEnd"/>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line="240" w:lineRule="auto"/>
        <w:ind w:right="0"/>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March 01, 2024 </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5" w:history="1">
        <w:r w:rsidRPr="00324637">
          <w:rPr>
            <w:rFonts w:ascii="Times New Roman" w:eastAsia="Times New Roman" w:hAnsi="Times New Roman" w:cs="Times New Roman"/>
            <w:bCs w:val="0"/>
            <w:color w:val="0000FF"/>
            <w:sz w:val="24"/>
            <w:szCs w:val="24"/>
            <w:u w:val="single"/>
          </w:rPr>
          <w:t>Opinions</w:t>
        </w:r>
      </w:hyperlink>
      <w:r w:rsidRPr="00324637">
        <w:rPr>
          <w:rFonts w:ascii="Times New Roman" w:eastAsia="Times New Roman" w:hAnsi="Times New Roman" w:cs="Times New Roman"/>
          <w:bCs w:val="0"/>
          <w:sz w:val="24"/>
          <w:szCs w:val="24"/>
        </w:rPr>
        <w:t xml:space="preserve">, </w:t>
      </w:r>
      <w:hyperlink r:id="rId6" w:history="1">
        <w:r w:rsidRPr="00324637">
          <w:rPr>
            <w:rFonts w:ascii="Times New Roman" w:eastAsia="Times New Roman" w:hAnsi="Times New Roman" w:cs="Times New Roman"/>
            <w:bCs w:val="0"/>
            <w:color w:val="0000FF"/>
            <w:sz w:val="24"/>
            <w:szCs w:val="24"/>
            <w:u w:val="single"/>
          </w:rPr>
          <w:t>Columns</w:t>
        </w:r>
      </w:hyperlink>
      <w:r w:rsidRPr="00324637">
        <w:rPr>
          <w:rFonts w:ascii="Times New Roman" w:eastAsia="Times New Roman" w:hAnsi="Times New Roman" w:cs="Times New Roman"/>
          <w:bCs w:val="0"/>
          <w:sz w:val="24"/>
          <w:szCs w:val="24"/>
        </w:rPr>
        <w:t xml:space="preserve">, </w:t>
      </w:r>
      <w:hyperlink r:id="rId7" w:history="1">
        <w:r w:rsidRPr="00324637">
          <w:rPr>
            <w:rFonts w:ascii="Times New Roman" w:eastAsia="Times New Roman" w:hAnsi="Times New Roman" w:cs="Times New Roman"/>
            <w:bCs w:val="0"/>
            <w:color w:val="0000FF"/>
            <w:sz w:val="24"/>
            <w:szCs w:val="24"/>
            <w:u w:val="single"/>
          </w:rPr>
          <w:t>Newspaper</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According to the research meth</w:t>
      </w:r>
      <w:r w:rsidRPr="00324637">
        <w:rPr>
          <w:rFonts w:ascii="Times New Roman" w:eastAsia="Times New Roman" w:hAnsi="Times New Roman" w:cs="Times New Roman"/>
          <w:bCs w:val="0"/>
          <w:sz w:val="24"/>
          <w:szCs w:val="24"/>
        </w:rPr>
        <w:softHyphen/>
        <w:t xml:space="preserve">odology used by Reporters </w:t>
      </w:r>
      <w:proofErr w:type="gramStart"/>
      <w:r w:rsidRPr="00324637">
        <w:rPr>
          <w:rFonts w:ascii="Times New Roman" w:eastAsia="Times New Roman" w:hAnsi="Times New Roman" w:cs="Times New Roman"/>
          <w:bCs w:val="0"/>
          <w:sz w:val="24"/>
          <w:szCs w:val="24"/>
        </w:rPr>
        <w:t>With</w:t>
      </w:r>
      <w:r w:rsidRPr="00324637">
        <w:rPr>
          <w:rFonts w:ascii="Times New Roman" w:eastAsia="Times New Roman" w:hAnsi="Times New Roman" w:cs="Times New Roman"/>
          <w:bCs w:val="0"/>
          <w:sz w:val="24"/>
          <w:szCs w:val="24"/>
        </w:rPr>
        <w:softHyphen/>
        <w:t>out</w:t>
      </w:r>
      <w:proofErr w:type="gramEnd"/>
      <w:r w:rsidRPr="00324637">
        <w:rPr>
          <w:rFonts w:ascii="Times New Roman" w:eastAsia="Times New Roman" w:hAnsi="Times New Roman" w:cs="Times New Roman"/>
          <w:bCs w:val="0"/>
          <w:sz w:val="24"/>
          <w:szCs w:val="24"/>
        </w:rPr>
        <w:t xml:space="preserve"> Borders (RSF) for compil</w:t>
      </w:r>
      <w:r w:rsidRPr="00324637">
        <w:rPr>
          <w:rFonts w:ascii="Times New Roman" w:eastAsia="Times New Roman" w:hAnsi="Times New Roman" w:cs="Times New Roman"/>
          <w:bCs w:val="0"/>
          <w:sz w:val="24"/>
          <w:szCs w:val="24"/>
        </w:rPr>
        <w:softHyphen/>
        <w:t>ing World Press Freedom Index (WPFI), “Press freedom is the ability of jour</w:t>
      </w:r>
      <w:r w:rsidRPr="00324637">
        <w:rPr>
          <w:rFonts w:ascii="Times New Roman" w:eastAsia="Times New Roman" w:hAnsi="Times New Roman" w:cs="Times New Roman"/>
          <w:bCs w:val="0"/>
          <w:sz w:val="24"/>
          <w:szCs w:val="24"/>
        </w:rPr>
        <w:softHyphen/>
        <w:t>nalists to select, produce, and disseminate news in the public interest independent of politi</w:t>
      </w:r>
      <w:r w:rsidRPr="00324637">
        <w:rPr>
          <w:rFonts w:ascii="Times New Roman" w:eastAsia="Times New Roman" w:hAnsi="Times New Roman" w:cs="Times New Roman"/>
          <w:bCs w:val="0"/>
          <w:sz w:val="24"/>
          <w:szCs w:val="24"/>
        </w:rPr>
        <w:softHyphen/>
        <w:t>cal, economic, legal, and social interference, and in the ab</w:t>
      </w:r>
      <w:r w:rsidRPr="00324637">
        <w:rPr>
          <w:rFonts w:ascii="Times New Roman" w:eastAsia="Times New Roman" w:hAnsi="Times New Roman" w:cs="Times New Roman"/>
          <w:bCs w:val="0"/>
          <w:sz w:val="24"/>
          <w:szCs w:val="24"/>
        </w:rPr>
        <w:softHyphen/>
        <w:t>sence of threats.” Press plays an important role in safeguarding the rights of the citizenry by reporting on governmental shortcomings and excess</w:t>
      </w:r>
      <w:r w:rsidRPr="00324637">
        <w:rPr>
          <w:rFonts w:ascii="Times New Roman" w:eastAsia="Times New Roman" w:hAnsi="Times New Roman" w:cs="Times New Roman"/>
          <w:bCs w:val="0"/>
          <w:sz w:val="24"/>
          <w:szCs w:val="24"/>
        </w:rPr>
        <w:softHyphen/>
        <w:t>es. A free and independent press can be an efficient tool for keeping an eye on the misuse of authority and abuse of power, making it the proverbial “fourth pillar” of the state, other three being the executive, the judiciary and the legislature.</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India, the world’s largest democracy, has been ranked at 161st position out of 180 countries in WPFI 2023. It is a twen</w:t>
      </w:r>
      <w:r w:rsidRPr="00324637">
        <w:rPr>
          <w:rFonts w:ascii="Times New Roman" w:eastAsia="Times New Roman" w:hAnsi="Times New Roman" w:cs="Times New Roman"/>
          <w:bCs w:val="0"/>
          <w:sz w:val="24"/>
          <w:szCs w:val="24"/>
        </w:rPr>
        <w:softHyphen/>
        <w:t xml:space="preserve">ty-one-point slip since </w:t>
      </w:r>
      <w:proofErr w:type="spellStart"/>
      <w:r w:rsidRPr="00324637">
        <w:rPr>
          <w:rFonts w:ascii="Times New Roman" w:eastAsia="Times New Roman" w:hAnsi="Times New Roman" w:cs="Times New Roman"/>
          <w:bCs w:val="0"/>
          <w:sz w:val="24"/>
          <w:szCs w:val="24"/>
        </w:rPr>
        <w:t>Narendra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Modi’s</w:t>
      </w:r>
      <w:proofErr w:type="spellEnd"/>
      <w:r w:rsidRPr="00324637">
        <w:rPr>
          <w:rFonts w:ascii="Times New Roman" w:eastAsia="Times New Roman" w:hAnsi="Times New Roman" w:cs="Times New Roman"/>
          <w:bCs w:val="0"/>
          <w:sz w:val="24"/>
          <w:szCs w:val="24"/>
        </w:rPr>
        <w:t xml:space="preserve"> coming into power as the prime min</w:t>
      </w:r>
      <w:r w:rsidRPr="00324637">
        <w:rPr>
          <w:rFonts w:ascii="Times New Roman" w:eastAsia="Times New Roman" w:hAnsi="Times New Roman" w:cs="Times New Roman"/>
          <w:bCs w:val="0"/>
          <w:sz w:val="24"/>
          <w:szCs w:val="24"/>
        </w:rPr>
        <w:softHyphen/>
        <w:t>ister of India in 2014. The index high</w:t>
      </w:r>
      <w:r w:rsidRPr="00324637">
        <w:rPr>
          <w:rFonts w:ascii="Times New Roman" w:eastAsia="Times New Roman" w:hAnsi="Times New Roman" w:cs="Times New Roman"/>
          <w:bCs w:val="0"/>
          <w:sz w:val="24"/>
          <w:szCs w:val="24"/>
        </w:rPr>
        <w:softHyphen/>
        <w:t>lights the challenges faced by press and news media in India and underscores is</w:t>
      </w:r>
      <w:r w:rsidRPr="00324637">
        <w:rPr>
          <w:rFonts w:ascii="Times New Roman" w:eastAsia="Times New Roman" w:hAnsi="Times New Roman" w:cs="Times New Roman"/>
          <w:bCs w:val="0"/>
          <w:sz w:val="24"/>
          <w:szCs w:val="24"/>
        </w:rPr>
        <w:softHyphen/>
        <w:t>sues such as “violence against journal</w:t>
      </w:r>
      <w:r w:rsidRPr="00324637">
        <w:rPr>
          <w:rFonts w:ascii="Times New Roman" w:eastAsia="Times New Roman" w:hAnsi="Times New Roman" w:cs="Times New Roman"/>
          <w:bCs w:val="0"/>
          <w:sz w:val="24"/>
          <w:szCs w:val="24"/>
        </w:rPr>
        <w:softHyphen/>
        <w:t>ists, frequent internet shutdowns, and legal harassment” as contributing fac</w:t>
      </w:r>
      <w:r w:rsidRPr="00324637">
        <w:rPr>
          <w:rFonts w:ascii="Times New Roman" w:eastAsia="Times New Roman" w:hAnsi="Times New Roman" w:cs="Times New Roman"/>
          <w:bCs w:val="0"/>
          <w:sz w:val="24"/>
          <w:szCs w:val="24"/>
        </w:rPr>
        <w:softHyphen/>
        <w:t>tors to the deteriorating state of press freedom in India.</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8" w:history="1">
        <w:r w:rsidRPr="00324637">
          <w:rPr>
            <w:rFonts w:ascii="Times New Roman" w:eastAsia="Times New Roman" w:hAnsi="Times New Roman" w:cs="Times New Roman"/>
            <w:bCs w:val="0"/>
            <w:color w:val="0000FF"/>
            <w:sz w:val="24"/>
            <w:szCs w:val="24"/>
            <w:u w:val="single"/>
          </w:rPr>
          <w:t>OIC to hold meeting on Palestine next week</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324637">
        <w:rPr>
          <w:rFonts w:ascii="Times New Roman" w:eastAsia="Times New Roman" w:hAnsi="Times New Roman" w:cs="Times New Roman"/>
          <w:bCs w:val="0"/>
          <w:sz w:val="24"/>
          <w:szCs w:val="24"/>
        </w:rPr>
        <w:t>Narendra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-led </w:t>
      </w:r>
      <w:proofErr w:type="spellStart"/>
      <w:r w:rsidRPr="00324637">
        <w:rPr>
          <w:rFonts w:ascii="Times New Roman" w:eastAsia="Times New Roman" w:hAnsi="Times New Roman" w:cs="Times New Roman"/>
          <w:bCs w:val="0"/>
          <w:sz w:val="24"/>
          <w:szCs w:val="24"/>
        </w:rPr>
        <w:t>Bharatiya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Jana</w:t>
      </w:r>
      <w:r w:rsidRPr="00324637">
        <w:rPr>
          <w:rFonts w:ascii="Times New Roman" w:eastAsia="Times New Roman" w:hAnsi="Times New Roman" w:cs="Times New Roman"/>
          <w:bCs w:val="0"/>
          <w:sz w:val="24"/>
          <w:szCs w:val="24"/>
        </w:rPr>
        <w:softHyphen/>
        <w:t>ta</w:t>
      </w:r>
      <w:proofErr w:type="spellEnd"/>
      <w:r w:rsidRPr="00324637">
        <w:rPr>
          <w:rFonts w:ascii="Times New Roman" w:eastAsia="Times New Roman" w:hAnsi="Times New Roman" w:cs="Times New Roman"/>
          <w:bCs w:val="0"/>
          <w:sz w:val="24"/>
          <w:szCs w:val="24"/>
        </w:rPr>
        <w:t xml:space="preserve"> Party (BJP) government’s crackdown against journalists and </w:t>
      </w:r>
      <w:proofErr w:type="spellStart"/>
      <w:r w:rsidRPr="00324637">
        <w:rPr>
          <w:rFonts w:ascii="Times New Roman" w:eastAsia="Times New Roman" w:hAnsi="Times New Roman" w:cs="Times New Roman"/>
          <w:bCs w:val="0"/>
          <w:sz w:val="24"/>
          <w:szCs w:val="24"/>
        </w:rPr>
        <w:t>mediapersons</w:t>
      </w:r>
      <w:proofErr w:type="spellEnd"/>
      <w:r w:rsidRPr="00324637">
        <w:rPr>
          <w:rFonts w:ascii="Times New Roman" w:eastAsia="Times New Roman" w:hAnsi="Times New Roman" w:cs="Times New Roman"/>
          <w:bCs w:val="0"/>
          <w:sz w:val="24"/>
          <w:szCs w:val="24"/>
        </w:rPr>
        <w:t xml:space="preserve"> has raised serious concerns about the state of press freedom in India. Interna</w:t>
      </w:r>
      <w:r w:rsidRPr="00324637">
        <w:rPr>
          <w:rFonts w:ascii="Times New Roman" w:eastAsia="Times New Roman" w:hAnsi="Times New Roman" w:cs="Times New Roman"/>
          <w:bCs w:val="0"/>
          <w:sz w:val="24"/>
          <w:szCs w:val="24"/>
        </w:rPr>
        <w:softHyphen/>
        <w:t>tional Press Institute (IPI), a global net</w:t>
      </w:r>
      <w:r w:rsidRPr="00324637">
        <w:rPr>
          <w:rFonts w:ascii="Times New Roman" w:eastAsia="Times New Roman" w:hAnsi="Times New Roman" w:cs="Times New Roman"/>
          <w:bCs w:val="0"/>
          <w:sz w:val="24"/>
          <w:szCs w:val="24"/>
        </w:rPr>
        <w:softHyphen/>
        <w:t xml:space="preserve">work of editors, media executives and leading journalists, had urged President Joe Biden to address concerns pertaining to press freedom in India during Prime Minister </w:t>
      </w:r>
      <w:proofErr w:type="spellStart"/>
      <w:r w:rsidRPr="00324637">
        <w:rPr>
          <w:rFonts w:ascii="Times New Roman" w:eastAsia="Times New Roman" w:hAnsi="Times New Roman" w:cs="Times New Roman"/>
          <w:bCs w:val="0"/>
          <w:sz w:val="24"/>
          <w:szCs w:val="24"/>
        </w:rPr>
        <w:t>Narendra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Modi’s</w:t>
      </w:r>
      <w:proofErr w:type="spellEnd"/>
      <w:r w:rsidRPr="00324637">
        <w:rPr>
          <w:rFonts w:ascii="Times New Roman" w:eastAsia="Times New Roman" w:hAnsi="Times New Roman" w:cs="Times New Roman"/>
          <w:bCs w:val="0"/>
          <w:sz w:val="24"/>
          <w:szCs w:val="24"/>
        </w:rPr>
        <w:t xml:space="preserve"> official state visit to the United States in June last year. The IPI had highlighted that “the mis</w:t>
      </w:r>
      <w:r w:rsidRPr="00324637">
        <w:rPr>
          <w:rFonts w:ascii="Times New Roman" w:eastAsia="Times New Roman" w:hAnsi="Times New Roman" w:cs="Times New Roman"/>
          <w:bCs w:val="0"/>
          <w:sz w:val="24"/>
          <w:szCs w:val="24"/>
        </w:rPr>
        <w:softHyphen/>
        <w:t xml:space="preserve">use of legal measures against journalists critical of </w:t>
      </w:r>
      <w:proofErr w:type="spellStart"/>
      <w:r w:rsidRPr="00324637">
        <w:rPr>
          <w:rFonts w:ascii="Times New Roman" w:eastAsia="Times New Roman" w:hAnsi="Times New Roman" w:cs="Times New Roman"/>
          <w:bCs w:val="0"/>
          <w:sz w:val="24"/>
          <w:szCs w:val="24"/>
        </w:rPr>
        <w:t>Narendra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and his BJP-led government had become more prevalent under his leadership.”</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Similarly, according to a 2022 news story published in Times of India (TOI), the Committee to Protect Journalists (CPJ), a US-based NGO, had called on Eu</w:t>
      </w:r>
      <w:r w:rsidRPr="00324637">
        <w:rPr>
          <w:rFonts w:ascii="Times New Roman" w:eastAsia="Times New Roman" w:hAnsi="Times New Roman" w:cs="Times New Roman"/>
          <w:bCs w:val="0"/>
          <w:sz w:val="24"/>
          <w:szCs w:val="24"/>
        </w:rPr>
        <w:softHyphen/>
        <w:t>ropean Union “to hold India accountable for press freedom violations.”</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9" w:history="1">
        <w:r w:rsidRPr="00324637">
          <w:rPr>
            <w:rFonts w:ascii="Times New Roman" w:eastAsia="Times New Roman" w:hAnsi="Times New Roman" w:cs="Times New Roman"/>
            <w:bCs w:val="0"/>
            <w:color w:val="0000FF"/>
            <w:sz w:val="24"/>
            <w:szCs w:val="24"/>
            <w:u w:val="single"/>
          </w:rPr>
          <w:t>PPP leader stresses democratic values, national development</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Karan </w:t>
      </w:r>
      <w:proofErr w:type="spellStart"/>
      <w:r w:rsidRPr="00324637">
        <w:rPr>
          <w:rFonts w:ascii="Times New Roman" w:eastAsia="Times New Roman" w:hAnsi="Times New Roman" w:cs="Times New Roman"/>
          <w:bCs w:val="0"/>
          <w:sz w:val="24"/>
          <w:szCs w:val="24"/>
        </w:rPr>
        <w:t>Thapar</w:t>
      </w:r>
      <w:proofErr w:type="spellEnd"/>
      <w:r w:rsidRPr="00324637">
        <w:rPr>
          <w:rFonts w:ascii="Times New Roman" w:eastAsia="Times New Roman" w:hAnsi="Times New Roman" w:cs="Times New Roman"/>
          <w:bCs w:val="0"/>
          <w:sz w:val="24"/>
          <w:szCs w:val="24"/>
        </w:rPr>
        <w:t>, a distinguished Indi</w:t>
      </w:r>
      <w:r w:rsidRPr="00324637">
        <w:rPr>
          <w:rFonts w:ascii="Times New Roman" w:eastAsia="Times New Roman" w:hAnsi="Times New Roman" w:cs="Times New Roman"/>
          <w:bCs w:val="0"/>
          <w:sz w:val="24"/>
          <w:szCs w:val="24"/>
        </w:rPr>
        <w:softHyphen/>
        <w:t>an journalist and television commenta</w:t>
      </w:r>
      <w:r w:rsidRPr="00324637">
        <w:rPr>
          <w:rFonts w:ascii="Times New Roman" w:eastAsia="Times New Roman" w:hAnsi="Times New Roman" w:cs="Times New Roman"/>
          <w:bCs w:val="0"/>
          <w:sz w:val="24"/>
          <w:szCs w:val="24"/>
        </w:rPr>
        <w:softHyphen/>
        <w:t>tor, has opined that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-led BJP gov</w:t>
      </w:r>
      <w:r w:rsidRPr="00324637">
        <w:rPr>
          <w:rFonts w:ascii="Times New Roman" w:eastAsia="Times New Roman" w:hAnsi="Times New Roman" w:cs="Times New Roman"/>
          <w:bCs w:val="0"/>
          <w:sz w:val="24"/>
          <w:szCs w:val="24"/>
        </w:rPr>
        <w:softHyphen/>
        <w:t>ernment seems to assert its ability to shape the narrative through media con</w:t>
      </w:r>
      <w:r w:rsidRPr="00324637">
        <w:rPr>
          <w:rFonts w:ascii="Times New Roman" w:eastAsia="Times New Roman" w:hAnsi="Times New Roman" w:cs="Times New Roman"/>
          <w:bCs w:val="0"/>
          <w:sz w:val="24"/>
          <w:szCs w:val="24"/>
        </w:rPr>
        <w:softHyphen/>
        <w:t xml:space="preserve">trol. This concerning pattern poses a threat to the fundamental principles of democracy.” </w:t>
      </w:r>
      <w:proofErr w:type="spellStart"/>
      <w:r w:rsidRPr="00324637">
        <w:rPr>
          <w:rFonts w:ascii="Times New Roman" w:eastAsia="Times New Roman" w:hAnsi="Times New Roman" w:cs="Times New Roman"/>
          <w:bCs w:val="0"/>
          <w:sz w:val="24"/>
          <w:szCs w:val="24"/>
        </w:rPr>
        <w:t>Thapar’s</w:t>
      </w:r>
      <w:proofErr w:type="spellEnd"/>
      <w:r w:rsidRPr="00324637">
        <w:rPr>
          <w:rFonts w:ascii="Times New Roman" w:eastAsia="Times New Roman" w:hAnsi="Times New Roman" w:cs="Times New Roman"/>
          <w:bCs w:val="0"/>
          <w:sz w:val="24"/>
          <w:szCs w:val="24"/>
        </w:rPr>
        <w:t xml:space="preserve"> words underscore a growing sentiment within the Indian journalism fraternity that 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w:t>
      </w:r>
      <w:r w:rsidRPr="00324637">
        <w:rPr>
          <w:rFonts w:ascii="Times New Roman" w:eastAsia="Times New Roman" w:hAnsi="Times New Roman" w:cs="Times New Roman"/>
          <w:bCs w:val="0"/>
          <w:sz w:val="24"/>
          <w:szCs w:val="24"/>
        </w:rPr>
        <w:softHyphen/>
        <w:t>ernment’s attempts to shape the narra</w:t>
      </w:r>
      <w:r w:rsidRPr="00324637">
        <w:rPr>
          <w:rFonts w:ascii="Times New Roman" w:eastAsia="Times New Roman" w:hAnsi="Times New Roman" w:cs="Times New Roman"/>
          <w:bCs w:val="0"/>
          <w:sz w:val="24"/>
          <w:szCs w:val="24"/>
        </w:rPr>
        <w:softHyphen/>
        <w:t>tive are compromising Indian media’s ability to act as “an effective watchdog.”</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One of the glaring examples of BJP government’s narrative management is the suppression of criticism by </w:t>
      </w:r>
      <w:proofErr w:type="spellStart"/>
      <w:r w:rsidRPr="00324637">
        <w:rPr>
          <w:rFonts w:ascii="Times New Roman" w:eastAsia="Times New Roman" w:hAnsi="Times New Roman" w:cs="Times New Roman"/>
          <w:bCs w:val="0"/>
          <w:sz w:val="24"/>
          <w:szCs w:val="24"/>
        </w:rPr>
        <w:t>label</w:t>
      </w:r>
      <w:r w:rsidRPr="00324637">
        <w:rPr>
          <w:rFonts w:ascii="Times New Roman" w:eastAsia="Times New Roman" w:hAnsi="Times New Roman" w:cs="Times New Roman"/>
          <w:bCs w:val="0"/>
          <w:sz w:val="24"/>
          <w:szCs w:val="24"/>
        </w:rPr>
        <w:softHyphen/>
        <w:t>ling</w:t>
      </w:r>
      <w:proofErr w:type="spellEnd"/>
      <w:r w:rsidRPr="00324637">
        <w:rPr>
          <w:rFonts w:ascii="Times New Roman" w:eastAsia="Times New Roman" w:hAnsi="Times New Roman" w:cs="Times New Roman"/>
          <w:bCs w:val="0"/>
          <w:sz w:val="24"/>
          <w:szCs w:val="24"/>
        </w:rPr>
        <w:t xml:space="preserve"> dissidents as “anti-national forces” by </w:t>
      </w:r>
      <w:proofErr w:type="gramStart"/>
      <w:r w:rsidRPr="00324637">
        <w:rPr>
          <w:rFonts w:ascii="Times New Roman" w:eastAsia="Times New Roman" w:hAnsi="Times New Roman" w:cs="Times New Roman"/>
          <w:bCs w:val="0"/>
          <w:sz w:val="24"/>
          <w:szCs w:val="24"/>
        </w:rPr>
        <w:t>prime minister</w:t>
      </w:r>
      <w:proofErr w:type="gram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The journal</w:t>
      </w:r>
      <w:r w:rsidRPr="00324637">
        <w:rPr>
          <w:rFonts w:ascii="Times New Roman" w:eastAsia="Times New Roman" w:hAnsi="Times New Roman" w:cs="Times New Roman"/>
          <w:bCs w:val="0"/>
          <w:sz w:val="24"/>
          <w:szCs w:val="24"/>
        </w:rPr>
        <w:softHyphen/>
        <w:t>ists, media personalities, civil and po</w:t>
      </w:r>
      <w:r w:rsidRPr="00324637">
        <w:rPr>
          <w:rFonts w:ascii="Times New Roman" w:eastAsia="Times New Roman" w:hAnsi="Times New Roman" w:cs="Times New Roman"/>
          <w:bCs w:val="0"/>
          <w:sz w:val="24"/>
          <w:szCs w:val="24"/>
        </w:rPr>
        <w:softHyphen/>
        <w:t xml:space="preserve">litical activists who are critical of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government’s policies and actions often find themselves at the receiving end of harassment, intimidation and legal ac</w:t>
      </w:r>
      <w:r w:rsidRPr="00324637">
        <w:rPr>
          <w:rFonts w:ascii="Times New Roman" w:eastAsia="Times New Roman" w:hAnsi="Times New Roman" w:cs="Times New Roman"/>
          <w:bCs w:val="0"/>
          <w:sz w:val="24"/>
          <w:szCs w:val="24"/>
        </w:rPr>
        <w:softHyphen/>
        <w:t xml:space="preserve">tions. According to </w:t>
      </w:r>
      <w:proofErr w:type="spellStart"/>
      <w:r w:rsidRPr="00324637">
        <w:rPr>
          <w:rFonts w:ascii="Times New Roman" w:eastAsia="Times New Roman" w:hAnsi="Times New Roman" w:cs="Times New Roman"/>
          <w:bCs w:val="0"/>
          <w:sz w:val="24"/>
          <w:szCs w:val="24"/>
        </w:rPr>
        <w:t>Meenakshi</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Ganguly</w:t>
      </w:r>
      <w:proofErr w:type="spellEnd"/>
      <w:r w:rsidRPr="00324637">
        <w:rPr>
          <w:rFonts w:ascii="Times New Roman" w:eastAsia="Times New Roman" w:hAnsi="Times New Roman" w:cs="Times New Roman"/>
          <w:bCs w:val="0"/>
          <w:sz w:val="24"/>
          <w:szCs w:val="24"/>
        </w:rPr>
        <w:t xml:space="preserve">, Deputy Asia Director at Human Rights Watch (HRW), “activists have been held in preventive detention to stop them from </w:t>
      </w:r>
      <w:proofErr w:type="spellStart"/>
      <w:r w:rsidRPr="00324637">
        <w:rPr>
          <w:rFonts w:ascii="Times New Roman" w:eastAsia="Times New Roman" w:hAnsi="Times New Roman" w:cs="Times New Roman"/>
          <w:bCs w:val="0"/>
          <w:sz w:val="24"/>
          <w:szCs w:val="24"/>
        </w:rPr>
        <w:t>organising</w:t>
      </w:r>
      <w:proofErr w:type="spellEnd"/>
      <w:r w:rsidRPr="00324637">
        <w:rPr>
          <w:rFonts w:ascii="Times New Roman" w:eastAsia="Times New Roman" w:hAnsi="Times New Roman" w:cs="Times New Roman"/>
          <w:bCs w:val="0"/>
          <w:sz w:val="24"/>
          <w:szCs w:val="24"/>
        </w:rPr>
        <w:t xml:space="preserve"> protests, while critics of the government are accused of sedition, criminal defamation, or terrorism.”</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10" w:history="1">
        <w:r w:rsidRPr="00324637">
          <w:rPr>
            <w:rFonts w:ascii="Times New Roman" w:eastAsia="Times New Roman" w:hAnsi="Times New Roman" w:cs="Times New Roman"/>
            <w:bCs w:val="0"/>
            <w:color w:val="0000FF"/>
            <w:sz w:val="24"/>
            <w:szCs w:val="24"/>
            <w:u w:val="single"/>
          </w:rPr>
          <w:t>Punjab Ombudsman resolved 35,202 complaints in 2023</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government’s approach to shap</w:t>
      </w:r>
      <w:r w:rsidRPr="00324637">
        <w:rPr>
          <w:rFonts w:ascii="Times New Roman" w:eastAsia="Times New Roman" w:hAnsi="Times New Roman" w:cs="Times New Roman"/>
          <w:bCs w:val="0"/>
          <w:sz w:val="24"/>
          <w:szCs w:val="24"/>
        </w:rPr>
        <w:softHyphen/>
        <w:t>ing public perception also involves in</w:t>
      </w:r>
      <w:r w:rsidRPr="00324637">
        <w:rPr>
          <w:rFonts w:ascii="Times New Roman" w:eastAsia="Times New Roman" w:hAnsi="Times New Roman" w:cs="Times New Roman"/>
          <w:bCs w:val="0"/>
          <w:sz w:val="24"/>
          <w:szCs w:val="24"/>
        </w:rPr>
        <w:softHyphen/>
        <w:t>fluencing the information accessible to the public. A clear example of this is the gradual undermining of Right to Infor</w:t>
      </w:r>
      <w:r w:rsidRPr="00324637">
        <w:rPr>
          <w:rFonts w:ascii="Times New Roman" w:eastAsia="Times New Roman" w:hAnsi="Times New Roman" w:cs="Times New Roman"/>
          <w:bCs w:val="0"/>
          <w:sz w:val="24"/>
          <w:szCs w:val="24"/>
        </w:rPr>
        <w:softHyphen/>
        <w:t>mation (RTI) Act 2005, which grants cit</w:t>
      </w:r>
      <w:r w:rsidRPr="00324637">
        <w:rPr>
          <w:rFonts w:ascii="Times New Roman" w:eastAsia="Times New Roman" w:hAnsi="Times New Roman" w:cs="Times New Roman"/>
          <w:bCs w:val="0"/>
          <w:sz w:val="24"/>
          <w:szCs w:val="24"/>
        </w:rPr>
        <w:softHyphen/>
        <w:t>izens the right to request information from public authorities, with the view to foster transparency and accountabili</w:t>
      </w:r>
      <w:r w:rsidRPr="00324637">
        <w:rPr>
          <w:rFonts w:ascii="Times New Roman" w:eastAsia="Times New Roman" w:hAnsi="Times New Roman" w:cs="Times New Roman"/>
          <w:bCs w:val="0"/>
          <w:sz w:val="24"/>
          <w:szCs w:val="24"/>
        </w:rPr>
        <w:softHyphen/>
        <w:t xml:space="preserve">ty. However, the amendments made to it by 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 have weakened its effectiveness, creating obstacles for both citizens and journalists in obtain</w:t>
      </w:r>
      <w:r w:rsidRPr="00324637">
        <w:rPr>
          <w:rFonts w:ascii="Times New Roman" w:eastAsia="Times New Roman" w:hAnsi="Times New Roman" w:cs="Times New Roman"/>
          <w:bCs w:val="0"/>
          <w:sz w:val="24"/>
          <w:szCs w:val="24"/>
        </w:rPr>
        <w:softHyphen/>
        <w:t>ing vital information.</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government’s authority to determine what qualifies as propagan</w:t>
      </w:r>
      <w:r w:rsidRPr="00324637">
        <w:rPr>
          <w:rFonts w:ascii="Times New Roman" w:eastAsia="Times New Roman" w:hAnsi="Times New Roman" w:cs="Times New Roman"/>
          <w:bCs w:val="0"/>
          <w:sz w:val="24"/>
          <w:szCs w:val="24"/>
        </w:rPr>
        <w:softHyphen/>
        <w:t>da and fake news raises apprehensions about its possible misuse to selectively target inconvenient truths and dissent</w:t>
      </w:r>
      <w:r w:rsidRPr="00324637">
        <w:rPr>
          <w:rFonts w:ascii="Times New Roman" w:eastAsia="Times New Roman" w:hAnsi="Times New Roman" w:cs="Times New Roman"/>
          <w:bCs w:val="0"/>
          <w:sz w:val="24"/>
          <w:szCs w:val="24"/>
        </w:rPr>
        <w:softHyphen/>
        <w:t>ing voices. One of the most controversial legal frameworks in this context is Infor</w:t>
      </w:r>
      <w:r w:rsidRPr="00324637">
        <w:rPr>
          <w:rFonts w:ascii="Times New Roman" w:eastAsia="Times New Roman" w:hAnsi="Times New Roman" w:cs="Times New Roman"/>
          <w:bCs w:val="0"/>
          <w:sz w:val="24"/>
          <w:szCs w:val="24"/>
        </w:rPr>
        <w:softHyphen/>
        <w:t>mation Technology (Intermediary Guide</w:t>
      </w:r>
      <w:r w:rsidRPr="00324637">
        <w:rPr>
          <w:rFonts w:ascii="Times New Roman" w:eastAsia="Times New Roman" w:hAnsi="Times New Roman" w:cs="Times New Roman"/>
          <w:bCs w:val="0"/>
          <w:sz w:val="24"/>
          <w:szCs w:val="24"/>
        </w:rPr>
        <w:softHyphen/>
        <w:t xml:space="preserve">lines and Digital Media Ethics Code) Rules (ITR) 2021. Introduced by 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 it gives government unprec</w:t>
      </w:r>
      <w:r w:rsidRPr="00324637">
        <w:rPr>
          <w:rFonts w:ascii="Times New Roman" w:eastAsia="Times New Roman" w:hAnsi="Times New Roman" w:cs="Times New Roman"/>
          <w:bCs w:val="0"/>
          <w:sz w:val="24"/>
          <w:szCs w:val="24"/>
        </w:rPr>
        <w:softHyphen/>
        <w:t xml:space="preserve">edented powers to regulate digital news media and social media platforms. 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government contends that these regulations are “essential to combat the dissemination of fake news and misinfor</w:t>
      </w:r>
      <w:r w:rsidRPr="00324637">
        <w:rPr>
          <w:rFonts w:ascii="Times New Roman" w:eastAsia="Times New Roman" w:hAnsi="Times New Roman" w:cs="Times New Roman"/>
          <w:bCs w:val="0"/>
          <w:sz w:val="24"/>
          <w:szCs w:val="24"/>
        </w:rPr>
        <w:softHyphen/>
        <w:t>mation.” However, independent observ</w:t>
      </w:r>
      <w:r w:rsidRPr="00324637">
        <w:rPr>
          <w:rFonts w:ascii="Times New Roman" w:eastAsia="Times New Roman" w:hAnsi="Times New Roman" w:cs="Times New Roman"/>
          <w:bCs w:val="0"/>
          <w:sz w:val="24"/>
          <w:szCs w:val="24"/>
        </w:rPr>
        <w:softHyphen/>
        <w:t>ers perceive them as instruments for ma</w:t>
      </w:r>
      <w:r w:rsidRPr="00324637">
        <w:rPr>
          <w:rFonts w:ascii="Times New Roman" w:eastAsia="Times New Roman" w:hAnsi="Times New Roman" w:cs="Times New Roman"/>
          <w:bCs w:val="0"/>
          <w:sz w:val="24"/>
          <w:szCs w:val="24"/>
        </w:rPr>
        <w:softHyphen/>
        <w:t>nipulating the narrative and suppressing dissent within the digital realm.</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11" w:history="1">
        <w:r w:rsidRPr="00324637">
          <w:rPr>
            <w:rFonts w:ascii="Times New Roman" w:eastAsia="Times New Roman" w:hAnsi="Times New Roman" w:cs="Times New Roman"/>
            <w:bCs w:val="0"/>
            <w:color w:val="0000FF"/>
            <w:sz w:val="24"/>
            <w:szCs w:val="24"/>
            <w:u w:val="single"/>
          </w:rPr>
          <w:t>Safe City cameras identify 79 stolen vehicles</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Since 2014, BJP government has used various other legal frameworks such as counterterrorism laws, national securi</w:t>
      </w:r>
      <w:r w:rsidRPr="00324637">
        <w:rPr>
          <w:rFonts w:ascii="Times New Roman" w:eastAsia="Times New Roman" w:hAnsi="Times New Roman" w:cs="Times New Roman"/>
          <w:bCs w:val="0"/>
          <w:sz w:val="24"/>
          <w:szCs w:val="24"/>
        </w:rPr>
        <w:softHyphen/>
        <w:t>ty statutes, regulations governing for</w:t>
      </w:r>
      <w:r w:rsidRPr="00324637">
        <w:rPr>
          <w:rFonts w:ascii="Times New Roman" w:eastAsia="Times New Roman" w:hAnsi="Times New Roman" w:cs="Times New Roman"/>
          <w:bCs w:val="0"/>
          <w:sz w:val="24"/>
          <w:szCs w:val="24"/>
        </w:rPr>
        <w:softHyphen/>
        <w:t>eign funding, and income tax laws to target its detractors. In February 2023, the offices BBC in New Delhi and Mum</w:t>
      </w:r>
      <w:r w:rsidRPr="00324637">
        <w:rPr>
          <w:rFonts w:ascii="Times New Roman" w:eastAsia="Times New Roman" w:hAnsi="Times New Roman" w:cs="Times New Roman"/>
          <w:bCs w:val="0"/>
          <w:sz w:val="24"/>
          <w:szCs w:val="24"/>
        </w:rPr>
        <w:softHyphen/>
        <w:t xml:space="preserve">bai were raided </w:t>
      </w:r>
      <w:r w:rsidRPr="00324637">
        <w:rPr>
          <w:rFonts w:ascii="Times New Roman" w:eastAsia="Times New Roman" w:hAnsi="Times New Roman" w:cs="Times New Roman"/>
          <w:bCs w:val="0"/>
          <w:sz w:val="24"/>
          <w:szCs w:val="24"/>
        </w:rPr>
        <w:lastRenderedPageBreak/>
        <w:t>by Indian tax officials in an apparent reprisal for a documenta</w:t>
      </w:r>
      <w:r w:rsidRPr="00324637">
        <w:rPr>
          <w:rFonts w:ascii="Times New Roman" w:eastAsia="Times New Roman" w:hAnsi="Times New Roman" w:cs="Times New Roman"/>
          <w:bCs w:val="0"/>
          <w:sz w:val="24"/>
          <w:szCs w:val="24"/>
        </w:rPr>
        <w:softHyphen/>
        <w:t xml:space="preserve">ry titled ‘India: The </w:t>
      </w:r>
      <w:proofErr w:type="spellStart"/>
      <w:r w:rsidRPr="00324637">
        <w:rPr>
          <w:rFonts w:ascii="Times New Roman" w:eastAsia="Times New Roman" w:hAnsi="Times New Roman" w:cs="Times New Roman"/>
          <w:bCs w:val="0"/>
          <w:sz w:val="24"/>
          <w:szCs w:val="24"/>
        </w:rPr>
        <w:t>Modi</w:t>
      </w:r>
      <w:proofErr w:type="spellEnd"/>
      <w:r w:rsidRPr="00324637">
        <w:rPr>
          <w:rFonts w:ascii="Times New Roman" w:eastAsia="Times New Roman" w:hAnsi="Times New Roman" w:cs="Times New Roman"/>
          <w:bCs w:val="0"/>
          <w:sz w:val="24"/>
          <w:szCs w:val="24"/>
        </w:rPr>
        <w:t xml:space="preserve"> Question.’ The two-part documentary highlighted </w:t>
      </w:r>
      <w:proofErr w:type="spellStart"/>
      <w:r w:rsidRPr="00324637">
        <w:rPr>
          <w:rFonts w:ascii="Times New Roman" w:eastAsia="Times New Roman" w:hAnsi="Times New Roman" w:cs="Times New Roman"/>
          <w:bCs w:val="0"/>
          <w:sz w:val="24"/>
          <w:szCs w:val="24"/>
        </w:rPr>
        <w:t>Mo</w:t>
      </w:r>
      <w:r w:rsidRPr="00324637">
        <w:rPr>
          <w:rFonts w:ascii="Times New Roman" w:eastAsia="Times New Roman" w:hAnsi="Times New Roman" w:cs="Times New Roman"/>
          <w:bCs w:val="0"/>
          <w:sz w:val="24"/>
          <w:szCs w:val="24"/>
        </w:rPr>
        <w:softHyphen/>
        <w:t>di’s</w:t>
      </w:r>
      <w:proofErr w:type="spellEnd"/>
      <w:r w:rsidRPr="00324637">
        <w:rPr>
          <w:rFonts w:ascii="Times New Roman" w:eastAsia="Times New Roman" w:hAnsi="Times New Roman" w:cs="Times New Roman"/>
          <w:bCs w:val="0"/>
          <w:sz w:val="24"/>
          <w:szCs w:val="24"/>
        </w:rPr>
        <w:t xml:space="preserve"> dismal track record as regards to protecting the Muslim community dur</w:t>
      </w:r>
      <w:r w:rsidRPr="00324637">
        <w:rPr>
          <w:rFonts w:ascii="Times New Roman" w:eastAsia="Times New Roman" w:hAnsi="Times New Roman" w:cs="Times New Roman"/>
          <w:bCs w:val="0"/>
          <w:sz w:val="24"/>
          <w:szCs w:val="24"/>
        </w:rPr>
        <w:softHyphen/>
        <w:t>ing 2002 Gujarat riots. The documenta</w:t>
      </w:r>
      <w:r w:rsidRPr="00324637">
        <w:rPr>
          <w:rFonts w:ascii="Times New Roman" w:eastAsia="Times New Roman" w:hAnsi="Times New Roman" w:cs="Times New Roman"/>
          <w:bCs w:val="0"/>
          <w:sz w:val="24"/>
          <w:szCs w:val="24"/>
        </w:rPr>
        <w:softHyphen/>
        <w:t>ry was instantly blocked across India by BJP government using ITR 2021.</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The Editor-in-Chief of </w:t>
      </w:r>
      <w:proofErr w:type="spellStart"/>
      <w:r w:rsidRPr="00324637">
        <w:rPr>
          <w:rFonts w:ascii="Times New Roman" w:eastAsia="Times New Roman" w:hAnsi="Times New Roman" w:cs="Times New Roman"/>
          <w:bCs w:val="0"/>
          <w:sz w:val="24"/>
          <w:szCs w:val="24"/>
        </w:rPr>
        <w:t>NewsClick</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Prabir</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Purkayastha</w:t>
      </w:r>
      <w:proofErr w:type="spellEnd"/>
      <w:r w:rsidRPr="00324637">
        <w:rPr>
          <w:rFonts w:ascii="Times New Roman" w:eastAsia="Times New Roman" w:hAnsi="Times New Roman" w:cs="Times New Roman"/>
          <w:bCs w:val="0"/>
          <w:sz w:val="24"/>
          <w:szCs w:val="24"/>
        </w:rPr>
        <w:t>, an independent dig</w:t>
      </w:r>
      <w:r w:rsidRPr="00324637">
        <w:rPr>
          <w:rFonts w:ascii="Times New Roman" w:eastAsia="Times New Roman" w:hAnsi="Times New Roman" w:cs="Times New Roman"/>
          <w:bCs w:val="0"/>
          <w:sz w:val="24"/>
          <w:szCs w:val="24"/>
        </w:rPr>
        <w:softHyphen/>
        <w:t xml:space="preserve">ital news platform, along with its HR Manager </w:t>
      </w:r>
      <w:proofErr w:type="spellStart"/>
      <w:r w:rsidRPr="00324637">
        <w:rPr>
          <w:rFonts w:ascii="Times New Roman" w:eastAsia="Times New Roman" w:hAnsi="Times New Roman" w:cs="Times New Roman"/>
          <w:bCs w:val="0"/>
          <w:sz w:val="24"/>
          <w:szCs w:val="24"/>
        </w:rPr>
        <w:t>Amit</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Chakravarty</w:t>
      </w:r>
      <w:proofErr w:type="spellEnd"/>
      <w:r w:rsidRPr="00324637">
        <w:rPr>
          <w:rFonts w:ascii="Times New Roman" w:eastAsia="Times New Roman" w:hAnsi="Times New Roman" w:cs="Times New Roman"/>
          <w:bCs w:val="0"/>
          <w:sz w:val="24"/>
          <w:szCs w:val="24"/>
        </w:rPr>
        <w:t xml:space="preserve">, </w:t>
      </w:r>
      <w:proofErr w:type="gramStart"/>
      <w:r w:rsidRPr="00324637">
        <w:rPr>
          <w:rFonts w:ascii="Times New Roman" w:eastAsia="Times New Roman" w:hAnsi="Times New Roman" w:cs="Times New Roman"/>
          <w:bCs w:val="0"/>
          <w:sz w:val="24"/>
          <w:szCs w:val="24"/>
        </w:rPr>
        <w:t>were</w:t>
      </w:r>
      <w:proofErr w:type="gramEnd"/>
      <w:r w:rsidRPr="00324637">
        <w:rPr>
          <w:rFonts w:ascii="Times New Roman" w:eastAsia="Times New Roman" w:hAnsi="Times New Roman" w:cs="Times New Roman"/>
          <w:bCs w:val="0"/>
          <w:sz w:val="24"/>
          <w:szCs w:val="24"/>
        </w:rPr>
        <w:t xml:space="preserve"> booked on 3 October 2023 by the Delhi Po</w:t>
      </w:r>
      <w:r w:rsidRPr="00324637">
        <w:rPr>
          <w:rFonts w:ascii="Times New Roman" w:eastAsia="Times New Roman" w:hAnsi="Times New Roman" w:cs="Times New Roman"/>
          <w:bCs w:val="0"/>
          <w:sz w:val="24"/>
          <w:szCs w:val="24"/>
        </w:rPr>
        <w:softHyphen/>
        <w:t>lice under Unlawful Activities (Preven</w:t>
      </w:r>
      <w:r w:rsidRPr="00324637">
        <w:rPr>
          <w:rFonts w:ascii="Times New Roman" w:eastAsia="Times New Roman" w:hAnsi="Times New Roman" w:cs="Times New Roman"/>
          <w:bCs w:val="0"/>
          <w:sz w:val="24"/>
          <w:szCs w:val="24"/>
        </w:rPr>
        <w:softHyphen/>
        <w:t>tion) Act (UAPA) 1967 on the fabricated charges. The houses of forty-six journal</w:t>
      </w:r>
      <w:r w:rsidRPr="00324637">
        <w:rPr>
          <w:rFonts w:ascii="Times New Roman" w:eastAsia="Times New Roman" w:hAnsi="Times New Roman" w:cs="Times New Roman"/>
          <w:bCs w:val="0"/>
          <w:sz w:val="24"/>
          <w:szCs w:val="24"/>
        </w:rPr>
        <w:softHyphen/>
        <w:t>ists belonging to the same organization were also raided.</w:t>
      </w:r>
    </w:p>
    <w:p w:rsidR="00324637" w:rsidRPr="00324637" w:rsidRDefault="00324637" w:rsidP="00324637">
      <w:pPr>
        <w:spacing w:line="240" w:lineRule="auto"/>
        <w:ind w:right="0"/>
        <w:rPr>
          <w:rFonts w:ascii="Times New Roman" w:eastAsia="Times New Roman" w:hAnsi="Times New Roman" w:cs="Times New Roman"/>
          <w:bCs w:val="0"/>
          <w:sz w:val="24"/>
          <w:szCs w:val="24"/>
        </w:rPr>
      </w:pPr>
      <w:hyperlink r:id="rId12" w:history="1">
        <w:r w:rsidRPr="00324637">
          <w:rPr>
            <w:rFonts w:ascii="Times New Roman" w:eastAsia="Times New Roman" w:hAnsi="Times New Roman" w:cs="Times New Roman"/>
            <w:bCs w:val="0"/>
            <w:color w:val="0000FF"/>
            <w:sz w:val="24"/>
            <w:szCs w:val="24"/>
            <w:u w:val="single"/>
          </w:rPr>
          <w:t>MOU signed between AWT, University of Child Health Sciences</w:t>
        </w:r>
      </w:hyperlink>
      <w:r w:rsidRPr="00324637">
        <w:rPr>
          <w:rFonts w:ascii="Times New Roman" w:eastAsia="Times New Roman" w:hAnsi="Times New Roman" w:cs="Times New Roman"/>
          <w:bCs w:val="0"/>
          <w:sz w:val="24"/>
          <w:szCs w:val="24"/>
        </w:rPr>
        <w:t xml:space="preserve"> </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The BJP government employs different types of pressure techniques and tools in an effort to make independent Indi</w:t>
      </w:r>
      <w:r w:rsidRPr="00324637">
        <w:rPr>
          <w:rFonts w:ascii="Times New Roman" w:eastAsia="Times New Roman" w:hAnsi="Times New Roman" w:cs="Times New Roman"/>
          <w:bCs w:val="0"/>
          <w:sz w:val="24"/>
          <w:szCs w:val="24"/>
        </w:rPr>
        <w:softHyphen/>
        <w:t xml:space="preserve">an journalists fall in line. </w:t>
      </w:r>
      <w:proofErr w:type="gramStart"/>
      <w:r w:rsidRPr="00324637">
        <w:rPr>
          <w:rFonts w:ascii="Times New Roman" w:eastAsia="Times New Roman" w:hAnsi="Times New Roman" w:cs="Times New Roman"/>
          <w:bCs w:val="0"/>
          <w:sz w:val="24"/>
          <w:szCs w:val="24"/>
        </w:rPr>
        <w:t>According to a joint investigation report published by Amnesty International and The Wash</w:t>
      </w:r>
      <w:r w:rsidRPr="00324637">
        <w:rPr>
          <w:rFonts w:ascii="Times New Roman" w:eastAsia="Times New Roman" w:hAnsi="Times New Roman" w:cs="Times New Roman"/>
          <w:bCs w:val="0"/>
          <w:sz w:val="24"/>
          <w:szCs w:val="24"/>
        </w:rPr>
        <w:softHyphen/>
        <w:t>ington Post on 28 December 2023, “In</w:t>
      </w:r>
      <w:r w:rsidRPr="00324637">
        <w:rPr>
          <w:rFonts w:ascii="Times New Roman" w:eastAsia="Times New Roman" w:hAnsi="Times New Roman" w:cs="Times New Roman"/>
          <w:bCs w:val="0"/>
          <w:sz w:val="24"/>
          <w:szCs w:val="24"/>
        </w:rPr>
        <w:softHyphen/>
        <w:t>dia’s government has recently target</w:t>
      </w:r>
      <w:r w:rsidRPr="00324637">
        <w:rPr>
          <w:rFonts w:ascii="Times New Roman" w:eastAsia="Times New Roman" w:hAnsi="Times New Roman" w:cs="Times New Roman"/>
          <w:bCs w:val="0"/>
          <w:sz w:val="24"/>
          <w:szCs w:val="24"/>
        </w:rPr>
        <w:softHyphen/>
        <w:t>ed high-profile journalists with Pegasus spyware,” to snoop on them.</w:t>
      </w:r>
      <w:proofErr w:type="gramEnd"/>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 xml:space="preserve">A police case was registered under UAPA on 10 October 2023 against </w:t>
      </w:r>
      <w:proofErr w:type="spellStart"/>
      <w:r w:rsidRPr="00324637">
        <w:rPr>
          <w:rFonts w:ascii="Times New Roman" w:eastAsia="Times New Roman" w:hAnsi="Times New Roman" w:cs="Times New Roman"/>
          <w:bCs w:val="0"/>
          <w:sz w:val="24"/>
          <w:szCs w:val="24"/>
        </w:rPr>
        <w:t>Arund</w:t>
      </w:r>
      <w:r w:rsidRPr="00324637">
        <w:rPr>
          <w:rFonts w:ascii="Times New Roman" w:eastAsia="Times New Roman" w:hAnsi="Times New Roman" w:cs="Times New Roman"/>
          <w:bCs w:val="0"/>
          <w:sz w:val="24"/>
          <w:szCs w:val="24"/>
        </w:rPr>
        <w:softHyphen/>
        <w:t>hati</w:t>
      </w:r>
      <w:proofErr w:type="spellEnd"/>
      <w:r w:rsidRPr="00324637">
        <w:rPr>
          <w:rFonts w:ascii="Times New Roman" w:eastAsia="Times New Roman" w:hAnsi="Times New Roman" w:cs="Times New Roman"/>
          <w:bCs w:val="0"/>
          <w:sz w:val="24"/>
          <w:szCs w:val="24"/>
        </w:rPr>
        <w:t xml:space="preserve"> Roy, a renowned Indian author and social activist, and former Kashmiri pro</w:t>
      </w:r>
      <w:r w:rsidRPr="00324637">
        <w:rPr>
          <w:rFonts w:ascii="Times New Roman" w:eastAsia="Times New Roman" w:hAnsi="Times New Roman" w:cs="Times New Roman"/>
          <w:bCs w:val="0"/>
          <w:sz w:val="24"/>
          <w:szCs w:val="24"/>
        </w:rPr>
        <w:softHyphen/>
        <w:t xml:space="preserve">fessor Sheikh </w:t>
      </w:r>
      <w:proofErr w:type="spellStart"/>
      <w:r w:rsidRPr="00324637">
        <w:rPr>
          <w:rFonts w:ascii="Times New Roman" w:eastAsia="Times New Roman" w:hAnsi="Times New Roman" w:cs="Times New Roman"/>
          <w:bCs w:val="0"/>
          <w:sz w:val="24"/>
          <w:szCs w:val="24"/>
        </w:rPr>
        <w:t>Showkat</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Hussain</w:t>
      </w:r>
      <w:proofErr w:type="spellEnd"/>
      <w:r w:rsidRPr="00324637">
        <w:rPr>
          <w:rFonts w:ascii="Times New Roman" w:eastAsia="Times New Roman" w:hAnsi="Times New Roman" w:cs="Times New Roman"/>
          <w:bCs w:val="0"/>
          <w:sz w:val="24"/>
          <w:szCs w:val="24"/>
        </w:rPr>
        <w:t>, using a 13-year-old complaint for allegedly de</w:t>
      </w:r>
      <w:r w:rsidRPr="00324637">
        <w:rPr>
          <w:rFonts w:ascii="Times New Roman" w:eastAsia="Times New Roman" w:hAnsi="Times New Roman" w:cs="Times New Roman"/>
          <w:bCs w:val="0"/>
          <w:sz w:val="24"/>
          <w:szCs w:val="24"/>
        </w:rPr>
        <w:softHyphen/>
        <w:t>livering “provocative speeches” at a con</w:t>
      </w:r>
      <w:r w:rsidRPr="00324637">
        <w:rPr>
          <w:rFonts w:ascii="Times New Roman" w:eastAsia="Times New Roman" w:hAnsi="Times New Roman" w:cs="Times New Roman"/>
          <w:bCs w:val="0"/>
          <w:sz w:val="24"/>
          <w:szCs w:val="24"/>
        </w:rPr>
        <w:softHyphen/>
        <w:t>ference organized by the Committee for Release of Political Prisoners under the banner of “</w:t>
      </w:r>
      <w:proofErr w:type="spellStart"/>
      <w:r w:rsidRPr="00324637">
        <w:rPr>
          <w:rFonts w:ascii="Times New Roman" w:eastAsia="Times New Roman" w:hAnsi="Times New Roman" w:cs="Times New Roman"/>
          <w:bCs w:val="0"/>
          <w:sz w:val="24"/>
          <w:szCs w:val="24"/>
        </w:rPr>
        <w:t>Azadi</w:t>
      </w:r>
      <w:proofErr w:type="spellEnd"/>
      <w:r w:rsidRPr="00324637">
        <w:rPr>
          <w:rFonts w:ascii="Times New Roman" w:eastAsia="Times New Roman" w:hAnsi="Times New Roman" w:cs="Times New Roman"/>
          <w:bCs w:val="0"/>
          <w:sz w:val="24"/>
          <w:szCs w:val="24"/>
        </w:rPr>
        <w:t xml:space="preserve"> – The Only Way” on 21 October 2010 in Delhi. In that speech, </w:t>
      </w:r>
      <w:proofErr w:type="spellStart"/>
      <w:r w:rsidRPr="00324637">
        <w:rPr>
          <w:rFonts w:ascii="Times New Roman" w:eastAsia="Times New Roman" w:hAnsi="Times New Roman" w:cs="Times New Roman"/>
          <w:bCs w:val="0"/>
          <w:sz w:val="24"/>
          <w:szCs w:val="24"/>
        </w:rPr>
        <w:t>Arundhati</w:t>
      </w:r>
      <w:proofErr w:type="spellEnd"/>
      <w:r w:rsidRPr="00324637">
        <w:rPr>
          <w:rFonts w:ascii="Times New Roman" w:eastAsia="Times New Roman" w:hAnsi="Times New Roman" w:cs="Times New Roman"/>
          <w:bCs w:val="0"/>
          <w:sz w:val="24"/>
          <w:szCs w:val="24"/>
        </w:rPr>
        <w:t xml:space="preserve"> Roy had underscored that “democracy entails more than just the act of voting; it encompasses the rights to question and dissent.” The police case filed against them in October 2023 on the basis of the 2010 complaint accused both </w:t>
      </w:r>
      <w:proofErr w:type="spellStart"/>
      <w:r w:rsidRPr="00324637">
        <w:rPr>
          <w:rFonts w:ascii="Times New Roman" w:eastAsia="Times New Roman" w:hAnsi="Times New Roman" w:cs="Times New Roman"/>
          <w:bCs w:val="0"/>
          <w:sz w:val="24"/>
          <w:szCs w:val="24"/>
        </w:rPr>
        <w:t>Arundhati</w:t>
      </w:r>
      <w:proofErr w:type="spellEnd"/>
      <w:r w:rsidRPr="00324637">
        <w:rPr>
          <w:rFonts w:ascii="Times New Roman" w:eastAsia="Times New Roman" w:hAnsi="Times New Roman" w:cs="Times New Roman"/>
          <w:bCs w:val="0"/>
          <w:sz w:val="24"/>
          <w:szCs w:val="24"/>
        </w:rPr>
        <w:t xml:space="preserve"> Roy and Sheikh </w:t>
      </w:r>
      <w:proofErr w:type="spellStart"/>
      <w:r w:rsidRPr="00324637">
        <w:rPr>
          <w:rFonts w:ascii="Times New Roman" w:eastAsia="Times New Roman" w:hAnsi="Times New Roman" w:cs="Times New Roman"/>
          <w:bCs w:val="0"/>
          <w:sz w:val="24"/>
          <w:szCs w:val="24"/>
        </w:rPr>
        <w:t>Showkat</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Hussain</w:t>
      </w:r>
      <w:proofErr w:type="spellEnd"/>
      <w:r w:rsidRPr="00324637">
        <w:rPr>
          <w:rFonts w:ascii="Times New Roman" w:eastAsia="Times New Roman" w:hAnsi="Times New Roman" w:cs="Times New Roman"/>
          <w:bCs w:val="0"/>
          <w:sz w:val="24"/>
          <w:szCs w:val="24"/>
        </w:rPr>
        <w:t xml:space="preserve"> of disrupting social harmony and acting in “public mischief,” but more seriously, of sedition. </w:t>
      </w:r>
      <w:proofErr w:type="spellStart"/>
      <w:r w:rsidRPr="00324637">
        <w:rPr>
          <w:rFonts w:ascii="Times New Roman" w:eastAsia="Times New Roman" w:hAnsi="Times New Roman" w:cs="Times New Roman"/>
          <w:bCs w:val="0"/>
          <w:sz w:val="24"/>
          <w:szCs w:val="24"/>
        </w:rPr>
        <w:t>Ilavenil</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Meena</w:t>
      </w:r>
      <w:proofErr w:type="spellEnd"/>
      <w:r w:rsidRPr="00324637">
        <w:rPr>
          <w:rFonts w:ascii="Times New Roman" w:eastAsia="Times New Roman" w:hAnsi="Times New Roman" w:cs="Times New Roman"/>
          <w:bCs w:val="0"/>
          <w:sz w:val="24"/>
          <w:szCs w:val="24"/>
        </w:rPr>
        <w:t xml:space="preserve"> </w:t>
      </w:r>
      <w:proofErr w:type="spellStart"/>
      <w:r w:rsidRPr="00324637">
        <w:rPr>
          <w:rFonts w:ascii="Times New Roman" w:eastAsia="Times New Roman" w:hAnsi="Times New Roman" w:cs="Times New Roman"/>
          <w:bCs w:val="0"/>
          <w:sz w:val="24"/>
          <w:szCs w:val="24"/>
        </w:rPr>
        <w:t>Kandasamy</w:t>
      </w:r>
      <w:proofErr w:type="spellEnd"/>
      <w:r w:rsidRPr="00324637">
        <w:rPr>
          <w:rFonts w:ascii="Times New Roman" w:eastAsia="Times New Roman" w:hAnsi="Times New Roman" w:cs="Times New Roman"/>
          <w:bCs w:val="0"/>
          <w:sz w:val="24"/>
          <w:szCs w:val="24"/>
        </w:rPr>
        <w:t>, a well-known Indian poet and fiction writer, underscored in her opinion piece published in The Guardian on 20 October 2023 that this police case was “absurd and a deadly threat to free</w:t>
      </w:r>
      <w:r w:rsidRPr="00324637">
        <w:rPr>
          <w:rFonts w:ascii="Times New Roman" w:eastAsia="Times New Roman" w:hAnsi="Times New Roman" w:cs="Times New Roman"/>
          <w:bCs w:val="0"/>
          <w:sz w:val="24"/>
          <w:szCs w:val="24"/>
        </w:rPr>
        <w:softHyphen/>
        <w:t>dom of expression” in India.</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24637">
        <w:rPr>
          <w:rFonts w:ascii="Times New Roman" w:eastAsia="Times New Roman" w:hAnsi="Times New Roman" w:cs="Times New Roman"/>
          <w:bCs w:val="0"/>
          <w:sz w:val="24"/>
          <w:szCs w:val="24"/>
        </w:rPr>
        <w:t>The assault on press freedom, carried out through strategies of narrative man</w:t>
      </w:r>
      <w:r w:rsidRPr="00324637">
        <w:rPr>
          <w:rFonts w:ascii="Times New Roman" w:eastAsia="Times New Roman" w:hAnsi="Times New Roman" w:cs="Times New Roman"/>
          <w:bCs w:val="0"/>
          <w:sz w:val="24"/>
          <w:szCs w:val="24"/>
        </w:rPr>
        <w:softHyphen/>
        <w:t>agement, has not only lowered the mo</w:t>
      </w:r>
      <w:r w:rsidRPr="00324637">
        <w:rPr>
          <w:rFonts w:ascii="Times New Roman" w:eastAsia="Times New Roman" w:hAnsi="Times New Roman" w:cs="Times New Roman"/>
          <w:bCs w:val="0"/>
          <w:sz w:val="24"/>
          <w:szCs w:val="24"/>
        </w:rPr>
        <w:softHyphen/>
        <w:t>rale of the journalistic community in India, but also jeopardized their lives, properties and careers. The deterioration of press freedom in India during BJP gov</w:t>
      </w:r>
      <w:r w:rsidRPr="00324637">
        <w:rPr>
          <w:rFonts w:ascii="Times New Roman" w:eastAsia="Times New Roman" w:hAnsi="Times New Roman" w:cs="Times New Roman"/>
          <w:bCs w:val="0"/>
          <w:sz w:val="24"/>
          <w:szCs w:val="24"/>
        </w:rPr>
        <w:softHyphen/>
        <w:t xml:space="preserve">ernment exposes </w:t>
      </w:r>
      <w:proofErr w:type="spellStart"/>
      <w:r w:rsidRPr="00324637">
        <w:rPr>
          <w:rFonts w:ascii="Times New Roman" w:eastAsia="Times New Roman" w:hAnsi="Times New Roman" w:cs="Times New Roman"/>
          <w:bCs w:val="0"/>
          <w:sz w:val="24"/>
          <w:szCs w:val="24"/>
        </w:rPr>
        <w:t>Modi’s</w:t>
      </w:r>
      <w:proofErr w:type="spellEnd"/>
      <w:r w:rsidRPr="00324637">
        <w:rPr>
          <w:rFonts w:ascii="Times New Roman" w:eastAsia="Times New Roman" w:hAnsi="Times New Roman" w:cs="Times New Roman"/>
          <w:bCs w:val="0"/>
          <w:sz w:val="24"/>
          <w:szCs w:val="24"/>
        </w:rPr>
        <w:t xml:space="preserve"> authoritarian style of politics, which is contrary to Ar</w:t>
      </w:r>
      <w:r w:rsidRPr="00324637">
        <w:rPr>
          <w:rFonts w:ascii="Times New Roman" w:eastAsia="Times New Roman" w:hAnsi="Times New Roman" w:cs="Times New Roman"/>
          <w:bCs w:val="0"/>
          <w:sz w:val="24"/>
          <w:szCs w:val="24"/>
        </w:rPr>
        <w:softHyphen/>
        <w:t>ticle 19(1</w:t>
      </w:r>
      <w:proofErr w:type="gramStart"/>
      <w:r w:rsidRPr="00324637">
        <w:rPr>
          <w:rFonts w:ascii="Times New Roman" w:eastAsia="Times New Roman" w:hAnsi="Times New Roman" w:cs="Times New Roman"/>
          <w:bCs w:val="0"/>
          <w:sz w:val="24"/>
          <w:szCs w:val="24"/>
        </w:rPr>
        <w:t>)(</w:t>
      </w:r>
      <w:proofErr w:type="gramEnd"/>
      <w:r w:rsidRPr="00324637">
        <w:rPr>
          <w:rFonts w:ascii="Times New Roman" w:eastAsia="Times New Roman" w:hAnsi="Times New Roman" w:cs="Times New Roman"/>
          <w:bCs w:val="0"/>
          <w:sz w:val="24"/>
          <w:szCs w:val="24"/>
        </w:rPr>
        <w:t>a) of the Indian Constitution. The Article clearly grants a right to free</w:t>
      </w:r>
      <w:r w:rsidRPr="00324637">
        <w:rPr>
          <w:rFonts w:ascii="Times New Roman" w:eastAsia="Times New Roman" w:hAnsi="Times New Roman" w:cs="Times New Roman"/>
          <w:bCs w:val="0"/>
          <w:sz w:val="24"/>
          <w:szCs w:val="24"/>
        </w:rPr>
        <w:softHyphen/>
        <w:t>dom of speech and expression to the In</w:t>
      </w:r>
      <w:r w:rsidRPr="00324637">
        <w:rPr>
          <w:rFonts w:ascii="Times New Roman" w:eastAsia="Times New Roman" w:hAnsi="Times New Roman" w:cs="Times New Roman"/>
          <w:bCs w:val="0"/>
          <w:sz w:val="24"/>
          <w:szCs w:val="24"/>
        </w:rPr>
        <w:softHyphen/>
        <w:t>dian citizens. Thus, failure on the part of the Indian state to guarantee to all its citi</w:t>
      </w:r>
      <w:r w:rsidRPr="00324637">
        <w:rPr>
          <w:rFonts w:ascii="Times New Roman" w:eastAsia="Times New Roman" w:hAnsi="Times New Roman" w:cs="Times New Roman"/>
          <w:bCs w:val="0"/>
          <w:sz w:val="24"/>
          <w:szCs w:val="24"/>
        </w:rPr>
        <w:softHyphen/>
        <w:t>zens the fundamental right to freedom of speech and expression constitutes a vio</w:t>
      </w:r>
      <w:r w:rsidRPr="00324637">
        <w:rPr>
          <w:rFonts w:ascii="Times New Roman" w:eastAsia="Times New Roman" w:hAnsi="Times New Roman" w:cs="Times New Roman"/>
          <w:bCs w:val="0"/>
          <w:sz w:val="24"/>
          <w:szCs w:val="24"/>
        </w:rPr>
        <w:softHyphen/>
        <w:t>lation of the Indian Constitution. It is for these reasons that India was classified by the V-Dem Institute as an “electoral au</w:t>
      </w:r>
      <w:r w:rsidRPr="00324637">
        <w:rPr>
          <w:rFonts w:ascii="Times New Roman" w:eastAsia="Times New Roman" w:hAnsi="Times New Roman" w:cs="Times New Roman"/>
          <w:bCs w:val="0"/>
          <w:sz w:val="24"/>
          <w:szCs w:val="24"/>
        </w:rPr>
        <w:softHyphen/>
        <w:t xml:space="preserve">tocracy,” in its 2023 report titled Defiance in the Face of </w:t>
      </w:r>
      <w:proofErr w:type="spellStart"/>
      <w:r w:rsidRPr="00324637">
        <w:rPr>
          <w:rFonts w:ascii="Times New Roman" w:eastAsia="Times New Roman" w:hAnsi="Times New Roman" w:cs="Times New Roman"/>
          <w:bCs w:val="0"/>
          <w:sz w:val="24"/>
          <w:szCs w:val="24"/>
        </w:rPr>
        <w:t>Autocratization</w:t>
      </w:r>
      <w:proofErr w:type="spellEnd"/>
      <w:r w:rsidRPr="00324637">
        <w:rPr>
          <w:rFonts w:ascii="Times New Roman" w:eastAsia="Times New Roman" w:hAnsi="Times New Roman" w:cs="Times New Roman"/>
          <w:bCs w:val="0"/>
          <w:sz w:val="24"/>
          <w:szCs w:val="24"/>
        </w:rPr>
        <w:t>.</w:t>
      </w:r>
    </w:p>
    <w:p w:rsidR="00324637" w:rsidRPr="00324637" w:rsidRDefault="00324637" w:rsidP="00324637">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324637">
        <w:rPr>
          <w:rFonts w:ascii="Times New Roman" w:eastAsia="Times New Roman" w:hAnsi="Times New Roman" w:cs="Times New Roman"/>
          <w:b/>
          <w:sz w:val="24"/>
          <w:szCs w:val="24"/>
        </w:rPr>
        <w:lastRenderedPageBreak/>
        <w:t>Tarique</w:t>
      </w:r>
      <w:proofErr w:type="spellEnd"/>
      <w:r w:rsidRPr="00324637">
        <w:rPr>
          <w:rFonts w:ascii="Times New Roman" w:eastAsia="Times New Roman" w:hAnsi="Times New Roman" w:cs="Times New Roman"/>
          <w:b/>
          <w:sz w:val="24"/>
          <w:szCs w:val="24"/>
        </w:rPr>
        <w:t xml:space="preserve"> Ahmed </w:t>
      </w:r>
      <w:proofErr w:type="spellStart"/>
      <w:r w:rsidRPr="00324637">
        <w:rPr>
          <w:rFonts w:ascii="Times New Roman" w:eastAsia="Times New Roman" w:hAnsi="Times New Roman" w:cs="Times New Roman"/>
          <w:b/>
          <w:sz w:val="24"/>
          <w:szCs w:val="24"/>
        </w:rPr>
        <w:t>Abro</w:t>
      </w:r>
      <w:proofErr w:type="spellEnd"/>
      <w:r w:rsidRPr="00324637">
        <w:rPr>
          <w:rFonts w:ascii="Times New Roman" w:eastAsia="Times New Roman" w:hAnsi="Times New Roman" w:cs="Times New Roman"/>
          <w:bCs w:val="0"/>
          <w:sz w:val="24"/>
          <w:szCs w:val="24"/>
        </w:rPr>
        <w:br/>
        <w:t xml:space="preserve">The writer is Research Officer at the Center for International Strategic Studies </w:t>
      </w:r>
      <w:proofErr w:type="spellStart"/>
      <w:r w:rsidRPr="00324637">
        <w:rPr>
          <w:rFonts w:ascii="Times New Roman" w:eastAsia="Times New Roman" w:hAnsi="Times New Roman" w:cs="Times New Roman"/>
          <w:bCs w:val="0"/>
          <w:sz w:val="24"/>
          <w:szCs w:val="24"/>
        </w:rPr>
        <w:t>Sindh</w:t>
      </w:r>
      <w:proofErr w:type="spellEnd"/>
      <w:r w:rsidRPr="00324637">
        <w:rPr>
          <w:rFonts w:ascii="Times New Roman" w:eastAsia="Times New Roman" w:hAnsi="Times New Roman" w:cs="Times New Roman"/>
          <w:bCs w:val="0"/>
          <w:sz w:val="24"/>
          <w:szCs w:val="24"/>
        </w:rPr>
        <w:t xml:space="preserve"> (CISSS).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24637"/>
    <w:rsid w:val="000F3610"/>
    <w:rsid w:val="002F5C52"/>
    <w:rsid w:val="00324637"/>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24637"/>
    <w:rPr>
      <w:color w:val="0000FF"/>
      <w:u w:val="single"/>
    </w:rPr>
  </w:style>
  <w:style w:type="paragraph" w:styleId="NormalWeb">
    <w:name w:val="Normal (Web)"/>
    <w:basedOn w:val="Normal"/>
    <w:uiPriority w:val="99"/>
    <w:semiHidden/>
    <w:unhideWhenUsed/>
    <w:rsid w:val="0032463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7164948">
      <w:bodyDiv w:val="1"/>
      <w:marLeft w:val="0"/>
      <w:marRight w:val="0"/>
      <w:marTop w:val="0"/>
      <w:marBottom w:val="0"/>
      <w:divBdr>
        <w:top w:val="none" w:sz="0" w:space="0" w:color="auto"/>
        <w:left w:val="none" w:sz="0" w:space="0" w:color="auto"/>
        <w:bottom w:val="none" w:sz="0" w:space="0" w:color="auto"/>
        <w:right w:val="none" w:sz="0" w:space="0" w:color="auto"/>
      </w:divBdr>
      <w:divsChild>
        <w:div w:id="2014646867">
          <w:marLeft w:val="0"/>
          <w:marRight w:val="0"/>
          <w:marTop w:val="0"/>
          <w:marBottom w:val="0"/>
          <w:divBdr>
            <w:top w:val="none" w:sz="0" w:space="0" w:color="auto"/>
            <w:left w:val="none" w:sz="0" w:space="0" w:color="auto"/>
            <w:bottom w:val="none" w:sz="0" w:space="0" w:color="auto"/>
            <w:right w:val="none" w:sz="0" w:space="0" w:color="auto"/>
          </w:divBdr>
        </w:div>
        <w:div w:id="690843591">
          <w:marLeft w:val="0"/>
          <w:marRight w:val="0"/>
          <w:marTop w:val="0"/>
          <w:marBottom w:val="0"/>
          <w:divBdr>
            <w:top w:val="none" w:sz="0" w:space="0" w:color="auto"/>
            <w:left w:val="none" w:sz="0" w:space="0" w:color="auto"/>
            <w:bottom w:val="none" w:sz="0" w:space="0" w:color="auto"/>
            <w:right w:val="none" w:sz="0" w:space="0" w:color="auto"/>
          </w:divBdr>
          <w:divsChild>
            <w:div w:id="634071331">
              <w:marLeft w:val="0"/>
              <w:marRight w:val="0"/>
              <w:marTop w:val="0"/>
              <w:marBottom w:val="0"/>
              <w:divBdr>
                <w:top w:val="none" w:sz="0" w:space="0" w:color="auto"/>
                <w:left w:val="none" w:sz="0" w:space="0" w:color="auto"/>
                <w:bottom w:val="none" w:sz="0" w:space="0" w:color="auto"/>
                <w:right w:val="none" w:sz="0" w:space="0" w:color="auto"/>
              </w:divBdr>
              <w:divsChild>
                <w:div w:id="732896325">
                  <w:marLeft w:val="0"/>
                  <w:marRight w:val="0"/>
                  <w:marTop w:val="0"/>
                  <w:marBottom w:val="0"/>
                  <w:divBdr>
                    <w:top w:val="none" w:sz="0" w:space="0" w:color="auto"/>
                    <w:left w:val="none" w:sz="0" w:space="0" w:color="auto"/>
                    <w:bottom w:val="none" w:sz="0" w:space="0" w:color="auto"/>
                    <w:right w:val="none" w:sz="0" w:space="0" w:color="auto"/>
                  </w:divBdr>
                  <w:divsChild>
                    <w:div w:id="617838755">
                      <w:marLeft w:val="0"/>
                      <w:marRight w:val="0"/>
                      <w:marTop w:val="0"/>
                      <w:marBottom w:val="0"/>
                      <w:divBdr>
                        <w:top w:val="none" w:sz="0" w:space="0" w:color="auto"/>
                        <w:left w:val="none" w:sz="0" w:space="0" w:color="auto"/>
                        <w:bottom w:val="none" w:sz="0" w:space="0" w:color="auto"/>
                        <w:right w:val="none" w:sz="0" w:space="0" w:color="auto"/>
                      </w:divBdr>
                      <w:divsChild>
                        <w:div w:id="225065775">
                          <w:marLeft w:val="0"/>
                          <w:marRight w:val="0"/>
                          <w:marTop w:val="0"/>
                          <w:marBottom w:val="0"/>
                          <w:divBdr>
                            <w:top w:val="none" w:sz="0" w:space="0" w:color="auto"/>
                            <w:left w:val="none" w:sz="0" w:space="0" w:color="auto"/>
                            <w:bottom w:val="none" w:sz="0" w:space="0" w:color="auto"/>
                            <w:right w:val="none" w:sz="0" w:space="0" w:color="auto"/>
                          </w:divBdr>
                        </w:div>
                        <w:div w:id="58023721">
                          <w:marLeft w:val="0"/>
                          <w:marRight w:val="0"/>
                          <w:marTop w:val="0"/>
                          <w:marBottom w:val="0"/>
                          <w:divBdr>
                            <w:top w:val="none" w:sz="0" w:space="0" w:color="auto"/>
                            <w:left w:val="none" w:sz="0" w:space="0" w:color="auto"/>
                            <w:bottom w:val="none" w:sz="0" w:space="0" w:color="auto"/>
                            <w:right w:val="none" w:sz="0" w:space="0" w:color="auto"/>
                          </w:divBdr>
                        </w:div>
                        <w:div w:id="1054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0607">
          <w:marLeft w:val="0"/>
          <w:marRight w:val="0"/>
          <w:marTop w:val="0"/>
          <w:marBottom w:val="0"/>
          <w:divBdr>
            <w:top w:val="none" w:sz="0" w:space="0" w:color="auto"/>
            <w:left w:val="none" w:sz="0" w:space="0" w:color="auto"/>
            <w:bottom w:val="none" w:sz="0" w:space="0" w:color="auto"/>
            <w:right w:val="none" w:sz="0" w:space="0" w:color="auto"/>
          </w:divBdr>
          <w:divsChild>
            <w:div w:id="944701471">
              <w:marLeft w:val="0"/>
              <w:marRight w:val="0"/>
              <w:marTop w:val="0"/>
              <w:marBottom w:val="0"/>
              <w:divBdr>
                <w:top w:val="none" w:sz="0" w:space="0" w:color="auto"/>
                <w:left w:val="none" w:sz="0" w:space="0" w:color="auto"/>
                <w:bottom w:val="none" w:sz="0" w:space="0" w:color="auto"/>
                <w:right w:val="none" w:sz="0" w:space="0" w:color="auto"/>
              </w:divBdr>
              <w:divsChild>
                <w:div w:id="2131822488">
                  <w:marLeft w:val="0"/>
                  <w:marRight w:val="0"/>
                  <w:marTop w:val="0"/>
                  <w:marBottom w:val="0"/>
                  <w:divBdr>
                    <w:top w:val="none" w:sz="0" w:space="0" w:color="auto"/>
                    <w:left w:val="none" w:sz="0" w:space="0" w:color="auto"/>
                    <w:bottom w:val="none" w:sz="0" w:space="0" w:color="auto"/>
                    <w:right w:val="none" w:sz="0" w:space="0" w:color="auto"/>
                  </w:divBdr>
                  <w:divsChild>
                    <w:div w:id="1299801248">
                      <w:marLeft w:val="0"/>
                      <w:marRight w:val="0"/>
                      <w:marTop w:val="0"/>
                      <w:marBottom w:val="0"/>
                      <w:divBdr>
                        <w:top w:val="none" w:sz="0" w:space="0" w:color="auto"/>
                        <w:left w:val="none" w:sz="0" w:space="0" w:color="auto"/>
                        <w:bottom w:val="none" w:sz="0" w:space="0" w:color="auto"/>
                        <w:right w:val="none" w:sz="0" w:space="0" w:color="auto"/>
                      </w:divBdr>
                    </w:div>
                  </w:divsChild>
                </w:div>
                <w:div w:id="230578855">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 w:id="519583048">
                  <w:marLeft w:val="0"/>
                  <w:marRight w:val="0"/>
                  <w:marTop w:val="0"/>
                  <w:marBottom w:val="0"/>
                  <w:divBdr>
                    <w:top w:val="none" w:sz="0" w:space="0" w:color="auto"/>
                    <w:left w:val="none" w:sz="0" w:space="0" w:color="auto"/>
                    <w:bottom w:val="none" w:sz="0" w:space="0" w:color="auto"/>
                    <w:right w:val="none" w:sz="0" w:space="0" w:color="auto"/>
                  </w:divBdr>
                  <w:divsChild>
                    <w:div w:id="1743336596">
                      <w:marLeft w:val="0"/>
                      <w:marRight w:val="0"/>
                      <w:marTop w:val="0"/>
                      <w:marBottom w:val="0"/>
                      <w:divBdr>
                        <w:top w:val="none" w:sz="0" w:space="0" w:color="auto"/>
                        <w:left w:val="none" w:sz="0" w:space="0" w:color="auto"/>
                        <w:bottom w:val="none" w:sz="0" w:space="0" w:color="auto"/>
                        <w:right w:val="none" w:sz="0" w:space="0" w:color="auto"/>
                      </w:divBdr>
                    </w:div>
                  </w:divsChild>
                </w:div>
                <w:div w:id="1076974155">
                  <w:marLeft w:val="0"/>
                  <w:marRight w:val="0"/>
                  <w:marTop w:val="0"/>
                  <w:marBottom w:val="0"/>
                  <w:divBdr>
                    <w:top w:val="none" w:sz="0" w:space="0" w:color="auto"/>
                    <w:left w:val="none" w:sz="0" w:space="0" w:color="auto"/>
                    <w:bottom w:val="none" w:sz="0" w:space="0" w:color="auto"/>
                    <w:right w:val="none" w:sz="0" w:space="0" w:color="auto"/>
                  </w:divBdr>
                  <w:divsChild>
                    <w:div w:id="840587839">
                      <w:marLeft w:val="0"/>
                      <w:marRight w:val="0"/>
                      <w:marTop w:val="0"/>
                      <w:marBottom w:val="0"/>
                      <w:divBdr>
                        <w:top w:val="none" w:sz="0" w:space="0" w:color="auto"/>
                        <w:left w:val="none" w:sz="0" w:space="0" w:color="auto"/>
                        <w:bottom w:val="none" w:sz="0" w:space="0" w:color="auto"/>
                        <w:right w:val="none" w:sz="0" w:space="0" w:color="auto"/>
                      </w:divBdr>
                    </w:div>
                  </w:divsChild>
                </w:div>
                <w:div w:id="495338816">
                  <w:marLeft w:val="0"/>
                  <w:marRight w:val="0"/>
                  <w:marTop w:val="0"/>
                  <w:marBottom w:val="0"/>
                  <w:divBdr>
                    <w:top w:val="none" w:sz="0" w:space="0" w:color="auto"/>
                    <w:left w:val="none" w:sz="0" w:space="0" w:color="auto"/>
                    <w:bottom w:val="none" w:sz="0" w:space="0" w:color="auto"/>
                    <w:right w:val="none" w:sz="0" w:space="0" w:color="auto"/>
                  </w:divBdr>
                  <w:divsChild>
                    <w:div w:id="7677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Mar-2024/oic-to-hold-meeting-on-palestine-next-wee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02-Mar-2024/mou-signed-between-awt-university-of-child-health-scie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2-Mar-2024/safe-city-cameras-identify-79-stolen-vehicle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2-Mar-2024/punjab-ombudsman-resolved-35-202-complaints-in-2023" TargetMode="External"/><Relationship Id="rId4" Type="http://schemas.openxmlformats.org/officeDocument/2006/relationships/hyperlink" Target="https://www.nation.com.pk/columnist/tarique-ahmed-abro" TargetMode="External"/><Relationship Id="rId9" Type="http://schemas.openxmlformats.org/officeDocument/2006/relationships/hyperlink" Target="https://www.nation.com.pk/02-Mar-2024/ppp-leader-stresses-democratic-values-national-develop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1365</Words>
  <Characters>7784</Characters>
  <Application>Microsoft Office Word</Application>
  <DocSecurity>0</DocSecurity>
  <Lines>64</Lines>
  <Paragraphs>18</Paragraphs>
  <ScaleCrop>false</ScaleCrop>
  <Company>Grizli777</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2024-03-02T04:18:00Z</dcterms:created>
  <dcterms:modified xsi:type="dcterms:W3CDTF">2024-03-02T04:28:00Z</dcterms:modified>
</cp:coreProperties>
</file>