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23CF" w:rsidRPr="000323CF" w:rsidRDefault="000323CF" w:rsidP="000323CF">
      <w:pPr>
        <w:spacing w:before="100" w:beforeAutospacing="1" w:after="100" w:afterAutospacing="1" w:line="240" w:lineRule="auto"/>
        <w:ind w:right="0"/>
        <w:outlineLvl w:val="1"/>
        <w:rPr>
          <w:rFonts w:ascii="Times New Roman" w:eastAsia="Times New Roman" w:hAnsi="Times New Roman" w:cs="Times New Roman"/>
          <w:b/>
          <w:sz w:val="36"/>
          <w:szCs w:val="36"/>
        </w:rPr>
      </w:pPr>
      <w:r w:rsidRPr="000323CF">
        <w:rPr>
          <w:rFonts w:ascii="Times New Roman" w:eastAsia="Times New Roman" w:hAnsi="Times New Roman" w:cs="Times New Roman"/>
          <w:b/>
          <w:sz w:val="36"/>
          <w:szCs w:val="36"/>
        </w:rPr>
        <w:fldChar w:fldCharType="begin"/>
      </w:r>
      <w:r w:rsidRPr="000323CF">
        <w:rPr>
          <w:rFonts w:ascii="Times New Roman" w:eastAsia="Times New Roman" w:hAnsi="Times New Roman" w:cs="Times New Roman"/>
          <w:b/>
          <w:sz w:val="36"/>
          <w:szCs w:val="36"/>
        </w:rPr>
        <w:instrText xml:space="preserve"> HYPERLINK "https://www.dawn.com/news/1815654/of-the-elephant-in-the-courtroom" </w:instrText>
      </w:r>
      <w:r w:rsidRPr="000323CF">
        <w:rPr>
          <w:rFonts w:ascii="Times New Roman" w:eastAsia="Times New Roman" w:hAnsi="Times New Roman" w:cs="Times New Roman"/>
          <w:b/>
          <w:sz w:val="36"/>
          <w:szCs w:val="36"/>
        </w:rPr>
        <w:fldChar w:fldCharType="separate"/>
      </w:r>
      <w:r w:rsidRPr="000323CF">
        <w:rPr>
          <w:rFonts w:ascii="Times New Roman" w:eastAsia="Times New Roman" w:hAnsi="Times New Roman" w:cs="Times New Roman"/>
          <w:b/>
          <w:color w:val="0000FF"/>
          <w:sz w:val="36"/>
          <w:szCs w:val="36"/>
          <w:u w:val="single"/>
        </w:rPr>
        <w:t xml:space="preserve">Of the elephant in the courtroom </w:t>
      </w:r>
      <w:r w:rsidRPr="000323CF">
        <w:rPr>
          <w:rFonts w:ascii="Times New Roman" w:eastAsia="Times New Roman" w:hAnsi="Times New Roman" w:cs="Times New Roman"/>
          <w:b/>
          <w:sz w:val="36"/>
          <w:szCs w:val="36"/>
        </w:rPr>
        <w:fldChar w:fldCharType="end"/>
      </w:r>
    </w:p>
    <w:p w:rsidR="000323CF" w:rsidRPr="000323CF" w:rsidRDefault="000323CF" w:rsidP="000323CF">
      <w:pPr>
        <w:spacing w:line="240" w:lineRule="auto"/>
        <w:ind w:right="0"/>
        <w:rPr>
          <w:rFonts w:ascii="Times New Roman" w:eastAsia="Times New Roman" w:hAnsi="Times New Roman" w:cs="Times New Roman"/>
          <w:bCs w:val="0"/>
          <w:sz w:val="24"/>
          <w:szCs w:val="24"/>
        </w:rPr>
      </w:pPr>
      <w:hyperlink r:id="rId4" w:history="1">
        <w:r w:rsidRPr="000323CF">
          <w:rPr>
            <w:rFonts w:ascii="Times New Roman" w:eastAsia="Times New Roman" w:hAnsi="Times New Roman" w:cs="Times New Roman"/>
            <w:bCs w:val="0"/>
            <w:color w:val="0000FF"/>
            <w:sz w:val="24"/>
            <w:szCs w:val="24"/>
            <w:u w:val="single"/>
          </w:rPr>
          <w:t xml:space="preserve">Jawed </w:t>
        </w:r>
        <w:proofErr w:type="spellStart"/>
        <w:r w:rsidRPr="000323CF">
          <w:rPr>
            <w:rFonts w:ascii="Times New Roman" w:eastAsia="Times New Roman" w:hAnsi="Times New Roman" w:cs="Times New Roman"/>
            <w:bCs w:val="0"/>
            <w:color w:val="0000FF"/>
            <w:sz w:val="24"/>
            <w:szCs w:val="24"/>
            <w:u w:val="single"/>
          </w:rPr>
          <w:t>Naqvi</w:t>
        </w:r>
        <w:proofErr w:type="spellEnd"/>
      </w:hyperlink>
      <w:r w:rsidRPr="000323CF">
        <w:rPr>
          <w:rFonts w:ascii="Times New Roman" w:eastAsia="Times New Roman" w:hAnsi="Times New Roman" w:cs="Times New Roman"/>
          <w:bCs w:val="0"/>
          <w:sz w:val="24"/>
          <w:szCs w:val="24"/>
        </w:rPr>
        <w:t xml:space="preserve"> Published February 20, 2024 </w:t>
      </w:r>
    </w:p>
    <w:p w:rsidR="000323CF" w:rsidRPr="000323CF" w:rsidRDefault="000323CF" w:rsidP="000323CF">
      <w:pPr>
        <w:spacing w:before="100" w:beforeAutospacing="1" w:after="100" w:afterAutospacing="1" w:line="240" w:lineRule="auto"/>
        <w:ind w:right="0"/>
        <w:rPr>
          <w:rFonts w:ascii="Times New Roman" w:eastAsia="Times New Roman" w:hAnsi="Times New Roman" w:cs="Times New Roman"/>
          <w:bCs w:val="0"/>
          <w:sz w:val="24"/>
          <w:szCs w:val="24"/>
        </w:rPr>
      </w:pPr>
      <w:r w:rsidRPr="000323CF">
        <w:rPr>
          <w:rFonts w:ascii="Times New Roman" w:eastAsia="Times New Roman" w:hAnsi="Times New Roman" w:cs="Times New Roman"/>
          <w:bCs w:val="0"/>
          <w:sz w:val="24"/>
          <w:szCs w:val="24"/>
        </w:rPr>
        <w:t xml:space="preserve">JAILED rights activist </w:t>
      </w:r>
      <w:proofErr w:type="spellStart"/>
      <w:r w:rsidRPr="000323CF">
        <w:rPr>
          <w:rFonts w:ascii="Times New Roman" w:eastAsia="Times New Roman" w:hAnsi="Times New Roman" w:cs="Times New Roman"/>
          <w:bCs w:val="0"/>
          <w:sz w:val="24"/>
          <w:szCs w:val="24"/>
        </w:rPr>
        <w:t>Umar</w:t>
      </w:r>
      <w:proofErr w:type="spellEnd"/>
      <w:r w:rsidRPr="000323CF">
        <w:rPr>
          <w:rFonts w:ascii="Times New Roman" w:eastAsia="Times New Roman" w:hAnsi="Times New Roman" w:cs="Times New Roman"/>
          <w:bCs w:val="0"/>
          <w:sz w:val="24"/>
          <w:szCs w:val="24"/>
        </w:rPr>
        <w:t xml:space="preserve"> Khalid withdrew his bail application from the Indian supreme court last week, preferring instead to try his fortunes at the lower courts. Implicit in the move was a wry statement. Seeking justice in India could be like joining the end of another long queue for a routine government service after waiting in vain for the first queue to move. </w:t>
      </w:r>
      <w:proofErr w:type="spellStart"/>
      <w:r w:rsidRPr="000323CF">
        <w:rPr>
          <w:rFonts w:ascii="Times New Roman" w:eastAsia="Times New Roman" w:hAnsi="Times New Roman" w:cs="Times New Roman"/>
          <w:bCs w:val="0"/>
          <w:sz w:val="24"/>
          <w:szCs w:val="24"/>
        </w:rPr>
        <w:t>Umar’s</w:t>
      </w:r>
      <w:proofErr w:type="spellEnd"/>
      <w:r w:rsidRPr="000323CF">
        <w:rPr>
          <w:rFonts w:ascii="Times New Roman" w:eastAsia="Times New Roman" w:hAnsi="Times New Roman" w:cs="Times New Roman"/>
          <w:bCs w:val="0"/>
          <w:sz w:val="24"/>
          <w:szCs w:val="24"/>
        </w:rPr>
        <w:t xml:space="preserve"> activist father said the lawyers believed there was a better chance of getting a hearing from the lower courts, where they feel the atmosphere has ‘improved’ in recent days.</w:t>
      </w:r>
    </w:p>
    <w:p w:rsidR="000323CF" w:rsidRPr="000323CF" w:rsidRDefault="000323CF" w:rsidP="000323CF">
      <w:pPr>
        <w:spacing w:before="100" w:beforeAutospacing="1" w:after="100" w:afterAutospacing="1" w:line="240" w:lineRule="auto"/>
        <w:ind w:right="0"/>
        <w:rPr>
          <w:rFonts w:ascii="Times New Roman" w:eastAsia="Times New Roman" w:hAnsi="Times New Roman" w:cs="Times New Roman"/>
          <w:bCs w:val="0"/>
          <w:sz w:val="24"/>
          <w:szCs w:val="24"/>
        </w:rPr>
      </w:pPr>
      <w:r w:rsidRPr="000323CF">
        <w:rPr>
          <w:rFonts w:ascii="Times New Roman" w:eastAsia="Times New Roman" w:hAnsi="Times New Roman" w:cs="Times New Roman"/>
          <w:bCs w:val="0"/>
          <w:sz w:val="24"/>
          <w:szCs w:val="24"/>
        </w:rPr>
        <w:t xml:space="preserve">The decision to give up on the </w:t>
      </w:r>
      <w:proofErr w:type="gramStart"/>
      <w:r w:rsidRPr="000323CF">
        <w:rPr>
          <w:rFonts w:ascii="Times New Roman" w:eastAsia="Times New Roman" w:hAnsi="Times New Roman" w:cs="Times New Roman"/>
          <w:bCs w:val="0"/>
          <w:sz w:val="24"/>
          <w:szCs w:val="24"/>
        </w:rPr>
        <w:t>supreme court</w:t>
      </w:r>
      <w:proofErr w:type="gramEnd"/>
      <w:r w:rsidRPr="000323CF">
        <w:rPr>
          <w:rFonts w:ascii="Times New Roman" w:eastAsia="Times New Roman" w:hAnsi="Times New Roman" w:cs="Times New Roman"/>
          <w:bCs w:val="0"/>
          <w:sz w:val="24"/>
          <w:szCs w:val="24"/>
        </w:rPr>
        <w:t xml:space="preserve"> was prompted by countless adjournments before its judges, right from </w:t>
      </w:r>
      <w:proofErr w:type="spellStart"/>
      <w:r w:rsidRPr="000323CF">
        <w:rPr>
          <w:rFonts w:ascii="Times New Roman" w:eastAsia="Times New Roman" w:hAnsi="Times New Roman" w:cs="Times New Roman"/>
          <w:bCs w:val="0"/>
          <w:sz w:val="24"/>
          <w:szCs w:val="24"/>
        </w:rPr>
        <w:t>Umar’s</w:t>
      </w:r>
      <w:proofErr w:type="spellEnd"/>
      <w:r w:rsidRPr="000323CF">
        <w:rPr>
          <w:rFonts w:ascii="Times New Roman" w:eastAsia="Times New Roman" w:hAnsi="Times New Roman" w:cs="Times New Roman"/>
          <w:bCs w:val="0"/>
          <w:sz w:val="24"/>
          <w:szCs w:val="24"/>
        </w:rPr>
        <w:t xml:space="preserve"> arrest in September 2020 on unproven terror charges that are widely acknowledged to be flimsy and only a ruse to keep him in jail. The prosecution hasn’t produced a shred of evidence to suggest </w:t>
      </w:r>
      <w:proofErr w:type="spellStart"/>
      <w:r w:rsidRPr="000323CF">
        <w:rPr>
          <w:rFonts w:ascii="Times New Roman" w:eastAsia="Times New Roman" w:hAnsi="Times New Roman" w:cs="Times New Roman"/>
          <w:bCs w:val="0"/>
          <w:sz w:val="24"/>
          <w:szCs w:val="24"/>
        </w:rPr>
        <w:t>Umar</w:t>
      </w:r>
      <w:proofErr w:type="spellEnd"/>
      <w:r w:rsidRPr="000323CF">
        <w:rPr>
          <w:rFonts w:ascii="Times New Roman" w:eastAsia="Times New Roman" w:hAnsi="Times New Roman" w:cs="Times New Roman"/>
          <w:bCs w:val="0"/>
          <w:sz w:val="24"/>
          <w:szCs w:val="24"/>
        </w:rPr>
        <w:t xml:space="preserve"> exhorted anyone to street violence during </w:t>
      </w:r>
      <w:proofErr w:type="gramStart"/>
      <w:r w:rsidRPr="000323CF">
        <w:rPr>
          <w:rFonts w:ascii="Times New Roman" w:eastAsia="Times New Roman" w:hAnsi="Times New Roman" w:cs="Times New Roman"/>
          <w:bCs w:val="0"/>
          <w:sz w:val="24"/>
          <w:szCs w:val="24"/>
        </w:rPr>
        <w:t>president</w:t>
      </w:r>
      <w:proofErr w:type="gramEnd"/>
      <w:r w:rsidRPr="000323CF">
        <w:rPr>
          <w:rFonts w:ascii="Times New Roman" w:eastAsia="Times New Roman" w:hAnsi="Times New Roman" w:cs="Times New Roman"/>
          <w:bCs w:val="0"/>
          <w:sz w:val="24"/>
          <w:szCs w:val="24"/>
        </w:rPr>
        <w:t xml:space="preserve"> Donald Trump’s visit to India.</w:t>
      </w:r>
    </w:p>
    <w:p w:rsidR="000323CF" w:rsidRPr="000323CF" w:rsidRDefault="000323CF" w:rsidP="000323CF">
      <w:pPr>
        <w:spacing w:before="100" w:beforeAutospacing="1" w:after="100" w:afterAutospacing="1" w:line="240" w:lineRule="auto"/>
        <w:ind w:right="0"/>
        <w:rPr>
          <w:rFonts w:ascii="Times New Roman" w:eastAsia="Times New Roman" w:hAnsi="Times New Roman" w:cs="Times New Roman"/>
          <w:bCs w:val="0"/>
          <w:sz w:val="24"/>
          <w:szCs w:val="24"/>
        </w:rPr>
      </w:pPr>
      <w:r w:rsidRPr="000323CF">
        <w:rPr>
          <w:rFonts w:ascii="Times New Roman" w:eastAsia="Times New Roman" w:hAnsi="Times New Roman" w:cs="Times New Roman"/>
          <w:bCs w:val="0"/>
          <w:sz w:val="24"/>
          <w:szCs w:val="24"/>
        </w:rPr>
        <w:t xml:space="preserve">The pro-government TV channels, always ready to connive with the state, went so far as to accuse </w:t>
      </w:r>
      <w:proofErr w:type="spellStart"/>
      <w:r w:rsidRPr="000323CF">
        <w:rPr>
          <w:rFonts w:ascii="Times New Roman" w:eastAsia="Times New Roman" w:hAnsi="Times New Roman" w:cs="Times New Roman"/>
          <w:bCs w:val="0"/>
          <w:sz w:val="24"/>
          <w:szCs w:val="24"/>
        </w:rPr>
        <w:t>Umar</w:t>
      </w:r>
      <w:proofErr w:type="spellEnd"/>
      <w:r w:rsidRPr="000323CF">
        <w:rPr>
          <w:rFonts w:ascii="Times New Roman" w:eastAsia="Times New Roman" w:hAnsi="Times New Roman" w:cs="Times New Roman"/>
          <w:bCs w:val="0"/>
          <w:sz w:val="24"/>
          <w:szCs w:val="24"/>
        </w:rPr>
        <w:t xml:space="preserve"> Khalid of visiting Pakistan several times given his critique of India’s Kashmir policy. The anchors shut up when informed that </w:t>
      </w:r>
      <w:proofErr w:type="spellStart"/>
      <w:r w:rsidRPr="000323CF">
        <w:rPr>
          <w:rFonts w:ascii="Times New Roman" w:eastAsia="Times New Roman" w:hAnsi="Times New Roman" w:cs="Times New Roman"/>
          <w:bCs w:val="0"/>
          <w:sz w:val="24"/>
          <w:szCs w:val="24"/>
        </w:rPr>
        <w:t>Umar</w:t>
      </w:r>
      <w:proofErr w:type="spellEnd"/>
      <w:r w:rsidRPr="000323CF">
        <w:rPr>
          <w:rFonts w:ascii="Times New Roman" w:eastAsia="Times New Roman" w:hAnsi="Times New Roman" w:cs="Times New Roman"/>
          <w:bCs w:val="0"/>
          <w:sz w:val="24"/>
          <w:szCs w:val="24"/>
        </w:rPr>
        <w:t xml:space="preserve"> didn’t have a passport and didn’t plan to apply for one when he is set free. A bevy of intellectuals, academics, and activists at home and abroad, led by the venerable Noam Chomsky, have petitioned the </w:t>
      </w:r>
      <w:proofErr w:type="spellStart"/>
      <w:r w:rsidRPr="000323CF">
        <w:rPr>
          <w:rFonts w:ascii="Times New Roman" w:eastAsia="Times New Roman" w:hAnsi="Times New Roman" w:cs="Times New Roman"/>
          <w:bCs w:val="0"/>
          <w:sz w:val="24"/>
          <w:szCs w:val="24"/>
        </w:rPr>
        <w:t>Modi</w:t>
      </w:r>
      <w:proofErr w:type="spellEnd"/>
      <w:r w:rsidRPr="000323CF">
        <w:rPr>
          <w:rFonts w:ascii="Times New Roman" w:eastAsia="Times New Roman" w:hAnsi="Times New Roman" w:cs="Times New Roman"/>
          <w:bCs w:val="0"/>
          <w:sz w:val="24"/>
          <w:szCs w:val="24"/>
        </w:rPr>
        <w:t xml:space="preserve"> government, in vain obviously, to free the much-admired student activist who earned his PhD at JNU studying India’s tribal societies, and who has campaigned to defend the downtrodden relentlessly.</w:t>
      </w:r>
    </w:p>
    <w:p w:rsidR="000323CF" w:rsidRPr="000323CF" w:rsidRDefault="000323CF" w:rsidP="000323CF">
      <w:pPr>
        <w:spacing w:before="100" w:beforeAutospacing="1" w:after="100" w:afterAutospacing="1" w:line="240" w:lineRule="auto"/>
        <w:ind w:right="0"/>
        <w:rPr>
          <w:rFonts w:ascii="Times New Roman" w:eastAsia="Times New Roman" w:hAnsi="Times New Roman" w:cs="Times New Roman"/>
          <w:bCs w:val="0"/>
          <w:sz w:val="24"/>
          <w:szCs w:val="24"/>
        </w:rPr>
      </w:pPr>
      <w:proofErr w:type="spellStart"/>
      <w:r w:rsidRPr="000323CF">
        <w:rPr>
          <w:rFonts w:ascii="Times New Roman" w:eastAsia="Times New Roman" w:hAnsi="Times New Roman" w:cs="Times New Roman"/>
          <w:bCs w:val="0"/>
          <w:sz w:val="24"/>
          <w:szCs w:val="24"/>
        </w:rPr>
        <w:t>Umar</w:t>
      </w:r>
      <w:proofErr w:type="spellEnd"/>
      <w:r w:rsidRPr="000323CF">
        <w:rPr>
          <w:rFonts w:ascii="Times New Roman" w:eastAsia="Times New Roman" w:hAnsi="Times New Roman" w:cs="Times New Roman"/>
          <w:bCs w:val="0"/>
          <w:sz w:val="24"/>
          <w:szCs w:val="24"/>
        </w:rPr>
        <w:t xml:space="preserve"> Khalid’s decision to withdraw the bail application from the </w:t>
      </w:r>
      <w:proofErr w:type="gramStart"/>
      <w:r w:rsidRPr="000323CF">
        <w:rPr>
          <w:rFonts w:ascii="Times New Roman" w:eastAsia="Times New Roman" w:hAnsi="Times New Roman" w:cs="Times New Roman"/>
          <w:bCs w:val="0"/>
          <w:sz w:val="24"/>
          <w:szCs w:val="24"/>
        </w:rPr>
        <w:t>supreme court</w:t>
      </w:r>
      <w:proofErr w:type="gramEnd"/>
      <w:r w:rsidRPr="000323CF">
        <w:rPr>
          <w:rFonts w:ascii="Times New Roman" w:eastAsia="Times New Roman" w:hAnsi="Times New Roman" w:cs="Times New Roman"/>
          <w:bCs w:val="0"/>
          <w:sz w:val="24"/>
          <w:szCs w:val="24"/>
        </w:rPr>
        <w:t xml:space="preserve"> comes with an underlying irony about the Indian judiciary. A high court in West Bengal has admitted for hearing a communally inspired petition </w:t>
      </w:r>
      <w:hyperlink r:id="rId5" w:history="1">
        <w:r w:rsidRPr="000323CF">
          <w:rPr>
            <w:rFonts w:ascii="Times New Roman" w:eastAsia="Times New Roman" w:hAnsi="Times New Roman" w:cs="Times New Roman"/>
            <w:bCs w:val="0"/>
            <w:color w:val="0000FF"/>
            <w:sz w:val="24"/>
            <w:szCs w:val="24"/>
            <w:u w:val="single"/>
          </w:rPr>
          <w:t xml:space="preserve">objecting to a lion and lioness being called Akbar and </w:t>
        </w:r>
        <w:proofErr w:type="spellStart"/>
        <w:r w:rsidRPr="000323CF">
          <w:rPr>
            <w:rFonts w:ascii="Times New Roman" w:eastAsia="Times New Roman" w:hAnsi="Times New Roman" w:cs="Times New Roman"/>
            <w:bCs w:val="0"/>
            <w:color w:val="0000FF"/>
            <w:sz w:val="24"/>
            <w:szCs w:val="24"/>
            <w:u w:val="single"/>
          </w:rPr>
          <w:t>Sit</w:t>
        </w:r>
      </w:hyperlink>
      <w:r w:rsidRPr="000323CF">
        <w:rPr>
          <w:rFonts w:ascii="Times New Roman" w:eastAsia="Times New Roman" w:hAnsi="Times New Roman" w:cs="Times New Roman"/>
          <w:bCs w:val="0"/>
          <w:sz w:val="24"/>
          <w:szCs w:val="24"/>
        </w:rPr>
        <w:t>a</w:t>
      </w:r>
      <w:proofErr w:type="spellEnd"/>
      <w:r w:rsidRPr="000323CF">
        <w:rPr>
          <w:rFonts w:ascii="Times New Roman" w:eastAsia="Times New Roman" w:hAnsi="Times New Roman" w:cs="Times New Roman"/>
          <w:bCs w:val="0"/>
          <w:sz w:val="24"/>
          <w:szCs w:val="24"/>
        </w:rPr>
        <w:t xml:space="preserve">. Given the unconscionable number of </w:t>
      </w:r>
      <w:proofErr w:type="spellStart"/>
      <w:r w:rsidRPr="000323CF">
        <w:rPr>
          <w:rFonts w:ascii="Times New Roman" w:eastAsia="Times New Roman" w:hAnsi="Times New Roman" w:cs="Times New Roman"/>
          <w:bCs w:val="0"/>
          <w:sz w:val="24"/>
          <w:szCs w:val="24"/>
        </w:rPr>
        <w:t>undertrial</w:t>
      </w:r>
      <w:proofErr w:type="spellEnd"/>
      <w:r w:rsidRPr="000323CF">
        <w:rPr>
          <w:rFonts w:ascii="Times New Roman" w:eastAsia="Times New Roman" w:hAnsi="Times New Roman" w:cs="Times New Roman"/>
          <w:bCs w:val="0"/>
          <w:sz w:val="24"/>
          <w:szCs w:val="24"/>
        </w:rPr>
        <w:t xml:space="preserve"> prisoners languishing hopelessly in Indian jails and other forms of daily injustice meted out particularly to citizens in the lower echelons of society the sense of priority of the courts can be baffling.</w:t>
      </w:r>
    </w:p>
    <w:p w:rsidR="000323CF" w:rsidRPr="000323CF" w:rsidRDefault="000323CF" w:rsidP="000323CF">
      <w:pPr>
        <w:spacing w:beforeAutospacing="1" w:afterAutospacing="1" w:line="240" w:lineRule="auto"/>
        <w:ind w:right="720"/>
        <w:rPr>
          <w:rFonts w:ascii="Times New Roman" w:eastAsia="Times New Roman" w:hAnsi="Times New Roman" w:cs="Times New Roman"/>
          <w:bCs w:val="0"/>
          <w:sz w:val="24"/>
          <w:szCs w:val="24"/>
        </w:rPr>
      </w:pPr>
      <w:r w:rsidRPr="000323CF">
        <w:rPr>
          <w:rFonts w:ascii="Times New Roman" w:eastAsia="Times New Roman" w:hAnsi="Times New Roman" w:cs="Times New Roman"/>
          <w:bCs w:val="0"/>
          <w:sz w:val="24"/>
          <w:szCs w:val="24"/>
        </w:rPr>
        <w:t xml:space="preserve">India’s </w:t>
      </w:r>
      <w:proofErr w:type="gramStart"/>
      <w:r w:rsidRPr="000323CF">
        <w:rPr>
          <w:rFonts w:ascii="Times New Roman" w:eastAsia="Times New Roman" w:hAnsi="Times New Roman" w:cs="Times New Roman"/>
          <w:bCs w:val="0"/>
          <w:sz w:val="24"/>
          <w:szCs w:val="24"/>
        </w:rPr>
        <w:t>supreme court</w:t>
      </w:r>
      <w:proofErr w:type="gramEnd"/>
      <w:r w:rsidRPr="000323CF">
        <w:rPr>
          <w:rFonts w:ascii="Times New Roman" w:eastAsia="Times New Roman" w:hAnsi="Times New Roman" w:cs="Times New Roman"/>
          <w:bCs w:val="0"/>
          <w:sz w:val="24"/>
          <w:szCs w:val="24"/>
        </w:rPr>
        <w:t xml:space="preserve"> must step in to ensure that its own writ is </w:t>
      </w:r>
      <w:proofErr w:type="spellStart"/>
      <w:r w:rsidRPr="000323CF">
        <w:rPr>
          <w:rFonts w:ascii="Times New Roman" w:eastAsia="Times New Roman" w:hAnsi="Times New Roman" w:cs="Times New Roman"/>
          <w:bCs w:val="0"/>
          <w:sz w:val="24"/>
          <w:szCs w:val="24"/>
        </w:rPr>
        <w:t>honoured</w:t>
      </w:r>
      <w:proofErr w:type="spellEnd"/>
      <w:r w:rsidRPr="000323CF">
        <w:rPr>
          <w:rFonts w:ascii="Times New Roman" w:eastAsia="Times New Roman" w:hAnsi="Times New Roman" w:cs="Times New Roman"/>
          <w:bCs w:val="0"/>
          <w:sz w:val="24"/>
          <w:szCs w:val="24"/>
        </w:rPr>
        <w:t xml:space="preserve"> by the Indian state and government.</w:t>
      </w:r>
    </w:p>
    <w:p w:rsidR="000323CF" w:rsidRPr="000323CF" w:rsidRDefault="000323CF" w:rsidP="000323CF">
      <w:pPr>
        <w:spacing w:before="100" w:beforeAutospacing="1" w:after="100" w:afterAutospacing="1" w:line="240" w:lineRule="auto"/>
        <w:ind w:right="0"/>
        <w:rPr>
          <w:rFonts w:ascii="Times New Roman" w:eastAsia="Times New Roman" w:hAnsi="Times New Roman" w:cs="Times New Roman"/>
          <w:bCs w:val="0"/>
          <w:sz w:val="24"/>
          <w:szCs w:val="24"/>
        </w:rPr>
      </w:pPr>
      <w:r w:rsidRPr="000323CF">
        <w:rPr>
          <w:rFonts w:ascii="Times New Roman" w:eastAsia="Times New Roman" w:hAnsi="Times New Roman" w:cs="Times New Roman"/>
          <w:bCs w:val="0"/>
          <w:sz w:val="24"/>
          <w:szCs w:val="24"/>
        </w:rPr>
        <w:t xml:space="preserve">At the </w:t>
      </w:r>
      <w:proofErr w:type="gramStart"/>
      <w:r w:rsidRPr="000323CF">
        <w:rPr>
          <w:rFonts w:ascii="Times New Roman" w:eastAsia="Times New Roman" w:hAnsi="Times New Roman" w:cs="Times New Roman"/>
          <w:bCs w:val="0"/>
          <w:sz w:val="24"/>
          <w:szCs w:val="24"/>
        </w:rPr>
        <w:t>supreme court</w:t>
      </w:r>
      <w:proofErr w:type="gramEnd"/>
      <w:r w:rsidRPr="000323CF">
        <w:rPr>
          <w:rFonts w:ascii="Times New Roman" w:eastAsia="Times New Roman" w:hAnsi="Times New Roman" w:cs="Times New Roman"/>
          <w:bCs w:val="0"/>
          <w:sz w:val="24"/>
          <w:szCs w:val="24"/>
        </w:rPr>
        <w:t xml:space="preserve">, meanwhile, an opposition chief minister who represents the vulnerable and perennially exploited </w:t>
      </w:r>
      <w:proofErr w:type="spellStart"/>
      <w:r w:rsidRPr="000323CF">
        <w:rPr>
          <w:rFonts w:ascii="Times New Roman" w:eastAsia="Times New Roman" w:hAnsi="Times New Roman" w:cs="Times New Roman"/>
          <w:bCs w:val="0"/>
          <w:sz w:val="24"/>
          <w:szCs w:val="24"/>
        </w:rPr>
        <w:t>tribespeople</w:t>
      </w:r>
      <w:proofErr w:type="spellEnd"/>
      <w:r w:rsidRPr="000323CF">
        <w:rPr>
          <w:rFonts w:ascii="Times New Roman" w:eastAsia="Times New Roman" w:hAnsi="Times New Roman" w:cs="Times New Roman"/>
          <w:bCs w:val="0"/>
          <w:sz w:val="24"/>
          <w:szCs w:val="24"/>
        </w:rPr>
        <w:t xml:space="preserve">, was arrested but denied a simple bail hearing. The arrest of a serving chief minister is unusual as was the </w:t>
      </w:r>
      <w:proofErr w:type="gramStart"/>
      <w:r w:rsidRPr="000323CF">
        <w:rPr>
          <w:rFonts w:ascii="Times New Roman" w:eastAsia="Times New Roman" w:hAnsi="Times New Roman" w:cs="Times New Roman"/>
          <w:bCs w:val="0"/>
          <w:sz w:val="24"/>
          <w:szCs w:val="24"/>
        </w:rPr>
        <w:t>supreme court’s</w:t>
      </w:r>
      <w:proofErr w:type="gramEnd"/>
      <w:r w:rsidRPr="000323CF">
        <w:rPr>
          <w:rFonts w:ascii="Times New Roman" w:eastAsia="Times New Roman" w:hAnsi="Times New Roman" w:cs="Times New Roman"/>
          <w:bCs w:val="0"/>
          <w:sz w:val="24"/>
          <w:szCs w:val="24"/>
        </w:rPr>
        <w:t xml:space="preserve"> refusal to hear him. On the other hand, a pro-government TV journalist got bail from the apex court at unparalleled speed. Another day, a judge found time to hear the petition that paved the way for the premature release </w:t>
      </w:r>
      <w:r w:rsidRPr="000323CF">
        <w:rPr>
          <w:rFonts w:ascii="Times New Roman" w:eastAsia="Times New Roman" w:hAnsi="Times New Roman" w:cs="Times New Roman"/>
          <w:bCs w:val="0"/>
          <w:sz w:val="24"/>
          <w:szCs w:val="24"/>
        </w:rPr>
        <w:lastRenderedPageBreak/>
        <w:t xml:space="preserve">of </w:t>
      </w:r>
      <w:proofErr w:type="spellStart"/>
      <w:r w:rsidRPr="000323CF">
        <w:rPr>
          <w:rFonts w:ascii="Times New Roman" w:eastAsia="Times New Roman" w:hAnsi="Times New Roman" w:cs="Times New Roman"/>
          <w:bCs w:val="0"/>
          <w:sz w:val="24"/>
          <w:szCs w:val="24"/>
        </w:rPr>
        <w:t>Hindutva</w:t>
      </w:r>
      <w:proofErr w:type="spellEnd"/>
      <w:r w:rsidRPr="000323CF">
        <w:rPr>
          <w:rFonts w:ascii="Times New Roman" w:eastAsia="Times New Roman" w:hAnsi="Times New Roman" w:cs="Times New Roman"/>
          <w:bCs w:val="0"/>
          <w:sz w:val="24"/>
          <w:szCs w:val="24"/>
        </w:rPr>
        <w:t xml:space="preserve"> men convicted for rape and murder in Gujarat before yet another judge rescinded the order.</w:t>
      </w:r>
    </w:p>
    <w:p w:rsidR="000323CF" w:rsidRPr="000323CF" w:rsidRDefault="000323CF" w:rsidP="000323CF">
      <w:pPr>
        <w:spacing w:before="100" w:beforeAutospacing="1" w:after="100" w:afterAutospacing="1" w:line="240" w:lineRule="auto"/>
        <w:ind w:right="0"/>
        <w:rPr>
          <w:rFonts w:ascii="Times New Roman" w:eastAsia="Times New Roman" w:hAnsi="Times New Roman" w:cs="Times New Roman"/>
          <w:bCs w:val="0"/>
          <w:sz w:val="24"/>
          <w:szCs w:val="24"/>
        </w:rPr>
      </w:pPr>
      <w:r w:rsidRPr="000323CF">
        <w:rPr>
          <w:rFonts w:ascii="Times New Roman" w:eastAsia="Times New Roman" w:hAnsi="Times New Roman" w:cs="Times New Roman"/>
          <w:bCs w:val="0"/>
          <w:sz w:val="24"/>
          <w:szCs w:val="24"/>
        </w:rPr>
        <w:t xml:space="preserve">Similarly, in the eyes of many, the court argued one thing on the </w:t>
      </w:r>
      <w:proofErr w:type="spellStart"/>
      <w:r w:rsidRPr="000323CF">
        <w:rPr>
          <w:rFonts w:ascii="Times New Roman" w:eastAsia="Times New Roman" w:hAnsi="Times New Roman" w:cs="Times New Roman"/>
          <w:bCs w:val="0"/>
          <w:sz w:val="24"/>
          <w:szCs w:val="24"/>
        </w:rPr>
        <w:t>Ayodhya</w:t>
      </w:r>
      <w:proofErr w:type="spellEnd"/>
      <w:r w:rsidRPr="000323CF">
        <w:rPr>
          <w:rFonts w:ascii="Times New Roman" w:eastAsia="Times New Roman" w:hAnsi="Times New Roman" w:cs="Times New Roman"/>
          <w:bCs w:val="0"/>
          <w:sz w:val="24"/>
          <w:szCs w:val="24"/>
        </w:rPr>
        <w:t xml:space="preserve"> case and </w:t>
      </w:r>
      <w:hyperlink r:id="rId6" w:history="1">
        <w:r w:rsidRPr="000323CF">
          <w:rPr>
            <w:rFonts w:ascii="Times New Roman" w:eastAsia="Times New Roman" w:hAnsi="Times New Roman" w:cs="Times New Roman"/>
            <w:bCs w:val="0"/>
            <w:color w:val="0000FF"/>
            <w:sz w:val="24"/>
            <w:szCs w:val="24"/>
            <w:u w:val="single"/>
          </w:rPr>
          <w:t>delivered another</w:t>
        </w:r>
      </w:hyperlink>
      <w:r w:rsidRPr="000323CF">
        <w:rPr>
          <w:rFonts w:ascii="Times New Roman" w:eastAsia="Times New Roman" w:hAnsi="Times New Roman" w:cs="Times New Roman"/>
          <w:bCs w:val="0"/>
          <w:sz w:val="24"/>
          <w:szCs w:val="24"/>
        </w:rPr>
        <w:t xml:space="preserve">. More recently, the fate of Kashmir’s special status was </w:t>
      </w:r>
      <w:hyperlink r:id="rId7" w:history="1">
        <w:r w:rsidRPr="000323CF">
          <w:rPr>
            <w:rFonts w:ascii="Times New Roman" w:eastAsia="Times New Roman" w:hAnsi="Times New Roman" w:cs="Times New Roman"/>
            <w:bCs w:val="0"/>
            <w:color w:val="0000FF"/>
            <w:sz w:val="24"/>
            <w:szCs w:val="24"/>
            <w:u w:val="single"/>
          </w:rPr>
          <w:t>sealed with a decision</w:t>
        </w:r>
      </w:hyperlink>
      <w:r w:rsidRPr="000323CF">
        <w:rPr>
          <w:rFonts w:ascii="Times New Roman" w:eastAsia="Times New Roman" w:hAnsi="Times New Roman" w:cs="Times New Roman"/>
          <w:bCs w:val="0"/>
          <w:sz w:val="24"/>
          <w:szCs w:val="24"/>
        </w:rPr>
        <w:t xml:space="preserve"> from the apex bench, which, lawyers say, could threaten the federal rights of other states.</w:t>
      </w:r>
    </w:p>
    <w:p w:rsidR="000323CF" w:rsidRPr="000323CF" w:rsidRDefault="000323CF" w:rsidP="000323CF">
      <w:pPr>
        <w:spacing w:before="100" w:beforeAutospacing="1" w:after="100" w:afterAutospacing="1" w:line="240" w:lineRule="auto"/>
        <w:ind w:right="0"/>
        <w:rPr>
          <w:rFonts w:ascii="Times New Roman" w:eastAsia="Times New Roman" w:hAnsi="Times New Roman" w:cs="Times New Roman"/>
          <w:bCs w:val="0"/>
          <w:sz w:val="24"/>
          <w:szCs w:val="24"/>
        </w:rPr>
      </w:pPr>
      <w:proofErr w:type="spellStart"/>
      <w:r w:rsidRPr="000323CF">
        <w:rPr>
          <w:rFonts w:ascii="Times New Roman" w:eastAsia="Times New Roman" w:hAnsi="Times New Roman" w:cs="Times New Roman"/>
          <w:bCs w:val="0"/>
          <w:sz w:val="24"/>
          <w:szCs w:val="24"/>
        </w:rPr>
        <w:t>Umar’s</w:t>
      </w:r>
      <w:proofErr w:type="spellEnd"/>
      <w:r w:rsidRPr="000323CF">
        <w:rPr>
          <w:rFonts w:ascii="Times New Roman" w:eastAsia="Times New Roman" w:hAnsi="Times New Roman" w:cs="Times New Roman"/>
          <w:bCs w:val="0"/>
          <w:sz w:val="24"/>
          <w:szCs w:val="24"/>
        </w:rPr>
        <w:t xml:space="preserve"> dejected decision, however, came on the heels of celebration for Indian democracy when a constitution bench of the </w:t>
      </w:r>
      <w:proofErr w:type="gramStart"/>
      <w:r w:rsidRPr="000323CF">
        <w:rPr>
          <w:rFonts w:ascii="Times New Roman" w:eastAsia="Times New Roman" w:hAnsi="Times New Roman" w:cs="Times New Roman"/>
          <w:bCs w:val="0"/>
          <w:sz w:val="24"/>
          <w:szCs w:val="24"/>
        </w:rPr>
        <w:t>supreme court</w:t>
      </w:r>
      <w:proofErr w:type="gramEnd"/>
      <w:r w:rsidRPr="000323CF">
        <w:rPr>
          <w:rFonts w:ascii="Times New Roman" w:eastAsia="Times New Roman" w:hAnsi="Times New Roman" w:cs="Times New Roman"/>
          <w:bCs w:val="0"/>
          <w:sz w:val="24"/>
          <w:szCs w:val="24"/>
        </w:rPr>
        <w:t xml:space="preserve"> headed by Justice D.Y. </w:t>
      </w:r>
      <w:proofErr w:type="spellStart"/>
      <w:r w:rsidRPr="000323CF">
        <w:rPr>
          <w:rFonts w:ascii="Times New Roman" w:eastAsia="Times New Roman" w:hAnsi="Times New Roman" w:cs="Times New Roman"/>
          <w:bCs w:val="0"/>
          <w:sz w:val="24"/>
          <w:szCs w:val="24"/>
        </w:rPr>
        <w:t>Chandrachud</w:t>
      </w:r>
      <w:proofErr w:type="spellEnd"/>
      <w:r w:rsidRPr="000323CF">
        <w:rPr>
          <w:rFonts w:ascii="Times New Roman" w:eastAsia="Times New Roman" w:hAnsi="Times New Roman" w:cs="Times New Roman"/>
          <w:bCs w:val="0"/>
          <w:sz w:val="24"/>
          <w:szCs w:val="24"/>
        </w:rPr>
        <w:t xml:space="preserve"> </w:t>
      </w:r>
      <w:hyperlink r:id="rId8" w:history="1">
        <w:r w:rsidRPr="000323CF">
          <w:rPr>
            <w:rFonts w:ascii="Times New Roman" w:eastAsia="Times New Roman" w:hAnsi="Times New Roman" w:cs="Times New Roman"/>
            <w:bCs w:val="0"/>
            <w:color w:val="0000FF"/>
            <w:sz w:val="24"/>
            <w:szCs w:val="24"/>
            <w:u w:val="single"/>
          </w:rPr>
          <w:t>declared illegal</w:t>
        </w:r>
      </w:hyperlink>
      <w:r w:rsidRPr="000323CF">
        <w:rPr>
          <w:rFonts w:ascii="Times New Roman" w:eastAsia="Times New Roman" w:hAnsi="Times New Roman" w:cs="Times New Roman"/>
          <w:bCs w:val="0"/>
          <w:sz w:val="24"/>
          <w:szCs w:val="24"/>
        </w:rPr>
        <w:t xml:space="preserve"> a law enacted by the </w:t>
      </w:r>
      <w:proofErr w:type="spellStart"/>
      <w:r w:rsidRPr="000323CF">
        <w:rPr>
          <w:rFonts w:ascii="Times New Roman" w:eastAsia="Times New Roman" w:hAnsi="Times New Roman" w:cs="Times New Roman"/>
          <w:bCs w:val="0"/>
          <w:sz w:val="24"/>
          <w:szCs w:val="24"/>
        </w:rPr>
        <w:t>Modi</w:t>
      </w:r>
      <w:proofErr w:type="spellEnd"/>
      <w:r w:rsidRPr="000323CF">
        <w:rPr>
          <w:rFonts w:ascii="Times New Roman" w:eastAsia="Times New Roman" w:hAnsi="Times New Roman" w:cs="Times New Roman"/>
          <w:bCs w:val="0"/>
          <w:sz w:val="24"/>
          <w:szCs w:val="24"/>
        </w:rPr>
        <w:t xml:space="preserve"> government that allowed secret transfer of funds from </w:t>
      </w:r>
      <w:proofErr w:type="spellStart"/>
      <w:r w:rsidRPr="000323CF">
        <w:rPr>
          <w:rFonts w:ascii="Times New Roman" w:eastAsia="Times New Roman" w:hAnsi="Times New Roman" w:cs="Times New Roman"/>
          <w:bCs w:val="0"/>
          <w:sz w:val="24"/>
          <w:szCs w:val="24"/>
        </w:rPr>
        <w:t>corporates</w:t>
      </w:r>
      <w:proofErr w:type="spellEnd"/>
      <w:r w:rsidRPr="000323CF">
        <w:rPr>
          <w:rFonts w:ascii="Times New Roman" w:eastAsia="Times New Roman" w:hAnsi="Times New Roman" w:cs="Times New Roman"/>
          <w:bCs w:val="0"/>
          <w:sz w:val="24"/>
          <w:szCs w:val="24"/>
        </w:rPr>
        <w:t xml:space="preserve"> to political parties. The court also ordered the State Bank of India to release by mid-March details of the money thus transferred to the parties of whom the BJP is believed to be the overwhelming beneficiary.</w:t>
      </w:r>
    </w:p>
    <w:p w:rsidR="000323CF" w:rsidRPr="000323CF" w:rsidRDefault="000323CF" w:rsidP="000323CF">
      <w:pPr>
        <w:spacing w:before="100" w:beforeAutospacing="1" w:after="100" w:afterAutospacing="1" w:line="240" w:lineRule="auto"/>
        <w:ind w:right="0"/>
        <w:rPr>
          <w:rFonts w:ascii="Times New Roman" w:eastAsia="Times New Roman" w:hAnsi="Times New Roman" w:cs="Times New Roman"/>
          <w:bCs w:val="0"/>
          <w:sz w:val="24"/>
          <w:szCs w:val="24"/>
        </w:rPr>
      </w:pPr>
      <w:r w:rsidRPr="000323CF">
        <w:rPr>
          <w:rFonts w:ascii="Times New Roman" w:eastAsia="Times New Roman" w:hAnsi="Times New Roman" w:cs="Times New Roman"/>
          <w:bCs w:val="0"/>
          <w:sz w:val="24"/>
          <w:szCs w:val="24"/>
        </w:rPr>
        <w:t xml:space="preserve">A revelation of the cash nexus between the government and business captains, including some leading ones who had campaigned before the 2014 polls to declare </w:t>
      </w:r>
      <w:proofErr w:type="spellStart"/>
      <w:r w:rsidRPr="000323CF">
        <w:rPr>
          <w:rFonts w:ascii="Times New Roman" w:eastAsia="Times New Roman" w:hAnsi="Times New Roman" w:cs="Times New Roman"/>
          <w:bCs w:val="0"/>
          <w:sz w:val="24"/>
          <w:szCs w:val="24"/>
        </w:rPr>
        <w:t>Narendra</w:t>
      </w:r>
      <w:proofErr w:type="spellEnd"/>
      <w:r w:rsidRPr="000323CF">
        <w:rPr>
          <w:rFonts w:ascii="Times New Roman" w:eastAsia="Times New Roman" w:hAnsi="Times New Roman" w:cs="Times New Roman"/>
          <w:bCs w:val="0"/>
          <w:sz w:val="24"/>
          <w:szCs w:val="24"/>
        </w:rPr>
        <w:t xml:space="preserve"> </w:t>
      </w:r>
      <w:proofErr w:type="spellStart"/>
      <w:r w:rsidRPr="000323CF">
        <w:rPr>
          <w:rFonts w:ascii="Times New Roman" w:eastAsia="Times New Roman" w:hAnsi="Times New Roman" w:cs="Times New Roman"/>
          <w:bCs w:val="0"/>
          <w:sz w:val="24"/>
          <w:szCs w:val="24"/>
        </w:rPr>
        <w:t>Modi</w:t>
      </w:r>
      <w:proofErr w:type="spellEnd"/>
      <w:r w:rsidRPr="000323CF">
        <w:rPr>
          <w:rFonts w:ascii="Times New Roman" w:eastAsia="Times New Roman" w:hAnsi="Times New Roman" w:cs="Times New Roman"/>
          <w:bCs w:val="0"/>
          <w:sz w:val="24"/>
          <w:szCs w:val="24"/>
        </w:rPr>
        <w:t xml:space="preserve"> as their prime ministerial candidate, has the potential to expose any quid pro quo, to damage the BJP. On the other hand, there is the sobering possibility that the BJP has accumulated enough capital over the years to outspend the opponents at the polls. But the elephant in the room — more correctly in the courtroom — is the fact that Prime Minister </w:t>
      </w:r>
      <w:proofErr w:type="spellStart"/>
      <w:r w:rsidRPr="000323CF">
        <w:rPr>
          <w:rFonts w:ascii="Times New Roman" w:eastAsia="Times New Roman" w:hAnsi="Times New Roman" w:cs="Times New Roman"/>
          <w:bCs w:val="0"/>
          <w:sz w:val="24"/>
          <w:szCs w:val="24"/>
        </w:rPr>
        <w:t>Narendra</w:t>
      </w:r>
      <w:proofErr w:type="spellEnd"/>
      <w:r w:rsidRPr="000323CF">
        <w:rPr>
          <w:rFonts w:ascii="Times New Roman" w:eastAsia="Times New Roman" w:hAnsi="Times New Roman" w:cs="Times New Roman"/>
          <w:bCs w:val="0"/>
          <w:sz w:val="24"/>
          <w:szCs w:val="24"/>
        </w:rPr>
        <w:t xml:space="preserve"> </w:t>
      </w:r>
      <w:proofErr w:type="spellStart"/>
      <w:r w:rsidRPr="000323CF">
        <w:rPr>
          <w:rFonts w:ascii="Times New Roman" w:eastAsia="Times New Roman" w:hAnsi="Times New Roman" w:cs="Times New Roman"/>
          <w:bCs w:val="0"/>
          <w:sz w:val="24"/>
          <w:szCs w:val="24"/>
        </w:rPr>
        <w:t>Modi</w:t>
      </w:r>
      <w:proofErr w:type="spellEnd"/>
      <w:r w:rsidRPr="000323CF">
        <w:rPr>
          <w:rFonts w:ascii="Times New Roman" w:eastAsia="Times New Roman" w:hAnsi="Times New Roman" w:cs="Times New Roman"/>
          <w:bCs w:val="0"/>
          <w:sz w:val="24"/>
          <w:szCs w:val="24"/>
        </w:rPr>
        <w:t xml:space="preserve"> thinks nothing of using religion for political gain. His own preferred TV channels have described his recent </w:t>
      </w:r>
      <w:hyperlink r:id="rId9" w:history="1">
        <w:r w:rsidRPr="000323CF">
          <w:rPr>
            <w:rFonts w:ascii="Times New Roman" w:eastAsia="Times New Roman" w:hAnsi="Times New Roman" w:cs="Times New Roman"/>
            <w:bCs w:val="0"/>
            <w:color w:val="0000FF"/>
            <w:sz w:val="24"/>
            <w:szCs w:val="24"/>
            <w:u w:val="single"/>
          </w:rPr>
          <w:t>inauguration</w:t>
        </w:r>
      </w:hyperlink>
      <w:r w:rsidRPr="000323CF">
        <w:rPr>
          <w:rFonts w:ascii="Times New Roman" w:eastAsia="Times New Roman" w:hAnsi="Times New Roman" w:cs="Times New Roman"/>
          <w:bCs w:val="0"/>
          <w:sz w:val="24"/>
          <w:szCs w:val="24"/>
        </w:rPr>
        <w:t xml:space="preserve"> of half-built </w:t>
      </w:r>
      <w:proofErr w:type="spellStart"/>
      <w:r w:rsidRPr="000323CF">
        <w:rPr>
          <w:rFonts w:ascii="Times New Roman" w:eastAsia="Times New Roman" w:hAnsi="Times New Roman" w:cs="Times New Roman"/>
          <w:bCs w:val="0"/>
          <w:sz w:val="24"/>
          <w:szCs w:val="24"/>
        </w:rPr>
        <w:t>Ayodhya</w:t>
      </w:r>
      <w:proofErr w:type="spellEnd"/>
      <w:r w:rsidRPr="000323CF">
        <w:rPr>
          <w:rFonts w:ascii="Times New Roman" w:eastAsia="Times New Roman" w:hAnsi="Times New Roman" w:cs="Times New Roman"/>
          <w:bCs w:val="0"/>
          <w:sz w:val="24"/>
          <w:szCs w:val="24"/>
        </w:rPr>
        <w:t xml:space="preserve"> temple where the </w:t>
      </w:r>
      <w:proofErr w:type="spellStart"/>
      <w:r w:rsidRPr="000323CF">
        <w:rPr>
          <w:rFonts w:ascii="Times New Roman" w:eastAsia="Times New Roman" w:hAnsi="Times New Roman" w:cs="Times New Roman"/>
          <w:bCs w:val="0"/>
          <w:sz w:val="24"/>
          <w:szCs w:val="24"/>
        </w:rPr>
        <w:t>Babri</w:t>
      </w:r>
      <w:proofErr w:type="spellEnd"/>
      <w:r w:rsidRPr="000323CF">
        <w:rPr>
          <w:rFonts w:ascii="Times New Roman" w:eastAsia="Times New Roman" w:hAnsi="Times New Roman" w:cs="Times New Roman"/>
          <w:bCs w:val="0"/>
          <w:sz w:val="24"/>
          <w:szCs w:val="24"/>
        </w:rPr>
        <w:t xml:space="preserve"> </w:t>
      </w:r>
      <w:proofErr w:type="spellStart"/>
      <w:r w:rsidRPr="000323CF">
        <w:rPr>
          <w:rFonts w:ascii="Times New Roman" w:eastAsia="Times New Roman" w:hAnsi="Times New Roman" w:cs="Times New Roman"/>
          <w:bCs w:val="0"/>
          <w:sz w:val="24"/>
          <w:szCs w:val="24"/>
        </w:rPr>
        <w:t>Masjid</w:t>
      </w:r>
      <w:proofErr w:type="spellEnd"/>
      <w:r w:rsidRPr="000323CF">
        <w:rPr>
          <w:rFonts w:ascii="Times New Roman" w:eastAsia="Times New Roman" w:hAnsi="Times New Roman" w:cs="Times New Roman"/>
          <w:bCs w:val="0"/>
          <w:sz w:val="24"/>
          <w:szCs w:val="24"/>
        </w:rPr>
        <w:t xml:space="preserve"> once stood, as a masterstroke ahead of the May elections.</w:t>
      </w:r>
    </w:p>
    <w:p w:rsidR="000323CF" w:rsidRPr="000323CF" w:rsidRDefault="000323CF" w:rsidP="000323CF">
      <w:pPr>
        <w:spacing w:before="100" w:beforeAutospacing="1" w:after="100" w:afterAutospacing="1" w:line="240" w:lineRule="auto"/>
        <w:ind w:right="0"/>
        <w:rPr>
          <w:rFonts w:ascii="Times New Roman" w:eastAsia="Times New Roman" w:hAnsi="Times New Roman" w:cs="Times New Roman"/>
          <w:bCs w:val="0"/>
          <w:sz w:val="24"/>
          <w:szCs w:val="24"/>
        </w:rPr>
      </w:pPr>
      <w:r w:rsidRPr="000323CF">
        <w:rPr>
          <w:rFonts w:ascii="Times New Roman" w:eastAsia="Times New Roman" w:hAnsi="Times New Roman" w:cs="Times New Roman"/>
          <w:bCs w:val="0"/>
          <w:sz w:val="24"/>
          <w:szCs w:val="24"/>
        </w:rPr>
        <w:t xml:space="preserve">The desperation with which the BJP is poaching leaders from opposition parties to improve its chances suggests that the Ram temple gala may have fallen short as an election tool. However, there’s no gainsaying that the use of religion does </w:t>
      </w:r>
      <w:proofErr w:type="spellStart"/>
      <w:r w:rsidRPr="000323CF">
        <w:rPr>
          <w:rFonts w:ascii="Times New Roman" w:eastAsia="Times New Roman" w:hAnsi="Times New Roman" w:cs="Times New Roman"/>
          <w:bCs w:val="0"/>
          <w:sz w:val="24"/>
          <w:szCs w:val="24"/>
        </w:rPr>
        <w:t>polarise</w:t>
      </w:r>
      <w:proofErr w:type="spellEnd"/>
      <w:r w:rsidRPr="000323CF">
        <w:rPr>
          <w:rFonts w:ascii="Times New Roman" w:eastAsia="Times New Roman" w:hAnsi="Times New Roman" w:cs="Times New Roman"/>
          <w:bCs w:val="0"/>
          <w:sz w:val="24"/>
          <w:szCs w:val="24"/>
        </w:rPr>
        <w:t xml:space="preserve"> a sizeable chunk of gullible voters. This is where the </w:t>
      </w:r>
      <w:proofErr w:type="gramStart"/>
      <w:r w:rsidRPr="000323CF">
        <w:rPr>
          <w:rFonts w:ascii="Times New Roman" w:eastAsia="Times New Roman" w:hAnsi="Times New Roman" w:cs="Times New Roman"/>
          <w:bCs w:val="0"/>
          <w:sz w:val="24"/>
          <w:szCs w:val="24"/>
        </w:rPr>
        <w:t>supreme court</w:t>
      </w:r>
      <w:proofErr w:type="gramEnd"/>
      <w:r w:rsidRPr="000323CF">
        <w:rPr>
          <w:rFonts w:ascii="Times New Roman" w:eastAsia="Times New Roman" w:hAnsi="Times New Roman" w:cs="Times New Roman"/>
          <w:bCs w:val="0"/>
          <w:sz w:val="24"/>
          <w:szCs w:val="24"/>
        </w:rPr>
        <w:t xml:space="preserve"> must step in, not necessarily to deliver a new verdict but to ensure that its own writ is </w:t>
      </w:r>
      <w:proofErr w:type="spellStart"/>
      <w:r w:rsidRPr="000323CF">
        <w:rPr>
          <w:rFonts w:ascii="Times New Roman" w:eastAsia="Times New Roman" w:hAnsi="Times New Roman" w:cs="Times New Roman"/>
          <w:bCs w:val="0"/>
          <w:sz w:val="24"/>
          <w:szCs w:val="24"/>
        </w:rPr>
        <w:t>honoured</w:t>
      </w:r>
      <w:proofErr w:type="spellEnd"/>
      <w:r w:rsidRPr="000323CF">
        <w:rPr>
          <w:rFonts w:ascii="Times New Roman" w:eastAsia="Times New Roman" w:hAnsi="Times New Roman" w:cs="Times New Roman"/>
          <w:bCs w:val="0"/>
          <w:sz w:val="24"/>
          <w:szCs w:val="24"/>
        </w:rPr>
        <w:t xml:space="preserve"> by the Indian state and government.</w:t>
      </w:r>
    </w:p>
    <w:p w:rsidR="000323CF" w:rsidRPr="000323CF" w:rsidRDefault="000323CF" w:rsidP="000323CF">
      <w:pPr>
        <w:spacing w:before="100" w:beforeAutospacing="1" w:after="100" w:afterAutospacing="1" w:line="240" w:lineRule="auto"/>
        <w:ind w:right="0"/>
        <w:rPr>
          <w:rFonts w:ascii="Times New Roman" w:eastAsia="Times New Roman" w:hAnsi="Times New Roman" w:cs="Times New Roman"/>
          <w:bCs w:val="0"/>
          <w:sz w:val="24"/>
          <w:szCs w:val="24"/>
        </w:rPr>
      </w:pPr>
      <w:r w:rsidRPr="000323CF">
        <w:rPr>
          <w:rFonts w:ascii="Times New Roman" w:eastAsia="Times New Roman" w:hAnsi="Times New Roman" w:cs="Times New Roman"/>
          <w:bCs w:val="0"/>
          <w:sz w:val="24"/>
          <w:szCs w:val="24"/>
        </w:rPr>
        <w:t xml:space="preserve">It was only in 2017 that India’s highest court banned political candidates from seeking election based on religion, caste or language. It was described by the foreign media among others as a landmark ruling that could have far-reaching consequences for the way Indian politics is </w:t>
      </w:r>
      <w:proofErr w:type="spellStart"/>
      <w:r w:rsidRPr="000323CF">
        <w:rPr>
          <w:rFonts w:ascii="Times New Roman" w:eastAsia="Times New Roman" w:hAnsi="Times New Roman" w:cs="Times New Roman"/>
          <w:bCs w:val="0"/>
          <w:sz w:val="24"/>
          <w:szCs w:val="24"/>
        </w:rPr>
        <w:t>practised</w:t>
      </w:r>
      <w:proofErr w:type="spellEnd"/>
      <w:r w:rsidRPr="000323CF">
        <w:rPr>
          <w:rFonts w:ascii="Times New Roman" w:eastAsia="Times New Roman" w:hAnsi="Times New Roman" w:cs="Times New Roman"/>
          <w:bCs w:val="0"/>
          <w:sz w:val="24"/>
          <w:szCs w:val="24"/>
        </w:rPr>
        <w:t>.</w:t>
      </w:r>
    </w:p>
    <w:p w:rsidR="000323CF" w:rsidRPr="000323CF" w:rsidRDefault="000323CF" w:rsidP="000323CF">
      <w:pPr>
        <w:spacing w:before="100" w:beforeAutospacing="1" w:after="100" w:afterAutospacing="1" w:line="240" w:lineRule="auto"/>
        <w:ind w:right="0"/>
        <w:rPr>
          <w:rFonts w:ascii="Times New Roman" w:eastAsia="Times New Roman" w:hAnsi="Times New Roman" w:cs="Times New Roman"/>
          <w:bCs w:val="0"/>
          <w:sz w:val="24"/>
          <w:szCs w:val="24"/>
        </w:rPr>
      </w:pPr>
      <w:r w:rsidRPr="000323CF">
        <w:rPr>
          <w:rFonts w:ascii="Times New Roman" w:eastAsia="Times New Roman" w:hAnsi="Times New Roman" w:cs="Times New Roman"/>
          <w:bCs w:val="0"/>
          <w:sz w:val="24"/>
          <w:szCs w:val="24"/>
        </w:rPr>
        <w:t xml:space="preserve">Albeit in a split decision, the </w:t>
      </w:r>
      <w:proofErr w:type="gramStart"/>
      <w:r w:rsidRPr="000323CF">
        <w:rPr>
          <w:rFonts w:ascii="Times New Roman" w:eastAsia="Times New Roman" w:hAnsi="Times New Roman" w:cs="Times New Roman"/>
          <w:bCs w:val="0"/>
          <w:sz w:val="24"/>
          <w:szCs w:val="24"/>
        </w:rPr>
        <w:t>supreme court</w:t>
      </w:r>
      <w:proofErr w:type="gramEnd"/>
      <w:r w:rsidRPr="000323CF">
        <w:rPr>
          <w:rFonts w:ascii="Times New Roman" w:eastAsia="Times New Roman" w:hAnsi="Times New Roman" w:cs="Times New Roman"/>
          <w:bCs w:val="0"/>
          <w:sz w:val="24"/>
          <w:szCs w:val="24"/>
        </w:rPr>
        <w:t xml:space="preserve"> had nevertheless ruled that India’s constitution allowed for the free practice of faith but could “forbid interference of religions and religious beliefs with secular activity such as elections”. Does seeking votes in the name of Lord Ram violate the apex court’s orders or not?</w:t>
      </w:r>
    </w:p>
    <w:p w:rsidR="000323CF" w:rsidRPr="000323CF" w:rsidRDefault="000323CF" w:rsidP="000323CF">
      <w:pPr>
        <w:spacing w:before="100" w:beforeAutospacing="1" w:after="100" w:afterAutospacing="1" w:line="240" w:lineRule="auto"/>
        <w:ind w:right="0"/>
        <w:rPr>
          <w:rFonts w:ascii="Times New Roman" w:eastAsia="Times New Roman" w:hAnsi="Times New Roman" w:cs="Times New Roman"/>
          <w:bCs w:val="0"/>
          <w:sz w:val="24"/>
          <w:szCs w:val="24"/>
        </w:rPr>
      </w:pPr>
      <w:r w:rsidRPr="000323CF">
        <w:rPr>
          <w:rFonts w:ascii="Times New Roman" w:eastAsia="Times New Roman" w:hAnsi="Times New Roman" w:cs="Times New Roman"/>
          <w:bCs w:val="0"/>
          <w:sz w:val="24"/>
          <w:szCs w:val="24"/>
        </w:rPr>
        <w:lastRenderedPageBreak/>
        <w:t xml:space="preserve">An election won by soliciting votes along the lines of identity politics could be considered corrupt practice and the result set aside, the court had said. The dissenting </w:t>
      </w:r>
      <w:proofErr w:type="spellStart"/>
      <w:r w:rsidRPr="000323CF">
        <w:rPr>
          <w:rFonts w:ascii="Times New Roman" w:eastAsia="Times New Roman" w:hAnsi="Times New Roman" w:cs="Times New Roman"/>
          <w:bCs w:val="0"/>
          <w:sz w:val="24"/>
          <w:szCs w:val="24"/>
        </w:rPr>
        <w:t>judgement</w:t>
      </w:r>
      <w:proofErr w:type="spellEnd"/>
      <w:r w:rsidRPr="000323CF">
        <w:rPr>
          <w:rFonts w:ascii="Times New Roman" w:eastAsia="Times New Roman" w:hAnsi="Times New Roman" w:cs="Times New Roman"/>
          <w:bCs w:val="0"/>
          <w:sz w:val="24"/>
          <w:szCs w:val="24"/>
        </w:rPr>
        <w:t xml:space="preserve"> accused the majority justices of overreach and “judicial redrafting of the law”. In this subjective squabble between judges, the formulation and execution of legal verdicts often looks like a lottery — for democracy, and for individual victims of an increasingly errant state’s machinations. The elephant in the courtroom bodes ill not just for </w:t>
      </w:r>
      <w:proofErr w:type="spellStart"/>
      <w:r w:rsidRPr="000323CF">
        <w:rPr>
          <w:rFonts w:ascii="Times New Roman" w:eastAsia="Times New Roman" w:hAnsi="Times New Roman" w:cs="Times New Roman"/>
          <w:bCs w:val="0"/>
          <w:sz w:val="24"/>
          <w:szCs w:val="24"/>
        </w:rPr>
        <w:t>Umar</w:t>
      </w:r>
      <w:proofErr w:type="spellEnd"/>
      <w:r w:rsidRPr="000323CF">
        <w:rPr>
          <w:rFonts w:ascii="Times New Roman" w:eastAsia="Times New Roman" w:hAnsi="Times New Roman" w:cs="Times New Roman"/>
          <w:bCs w:val="0"/>
          <w:sz w:val="24"/>
          <w:szCs w:val="24"/>
        </w:rPr>
        <w:t xml:space="preserve"> Khalid but for far too many equally talented and potentially innocent academics, journalists and ordinary folks who may be damned by the order of the day.</w:t>
      </w:r>
    </w:p>
    <w:p w:rsidR="000323CF" w:rsidRPr="000323CF" w:rsidRDefault="000323CF" w:rsidP="000323CF">
      <w:pPr>
        <w:spacing w:before="100" w:beforeAutospacing="1" w:after="100" w:afterAutospacing="1" w:line="240" w:lineRule="auto"/>
        <w:ind w:right="0"/>
        <w:rPr>
          <w:rFonts w:ascii="Times New Roman" w:eastAsia="Times New Roman" w:hAnsi="Times New Roman" w:cs="Times New Roman"/>
          <w:bCs w:val="0"/>
          <w:sz w:val="24"/>
          <w:szCs w:val="24"/>
        </w:rPr>
      </w:pPr>
      <w:r w:rsidRPr="000323CF">
        <w:rPr>
          <w:rFonts w:ascii="Times New Roman" w:eastAsia="Times New Roman" w:hAnsi="Times New Roman" w:cs="Times New Roman"/>
          <w:bCs w:val="0"/>
          <w:i/>
          <w:iCs/>
          <w:sz w:val="24"/>
          <w:szCs w:val="24"/>
        </w:rPr>
        <w:t>The writer is Dawn’s correspondent in Delhi.</w:t>
      </w:r>
    </w:p>
    <w:p w:rsidR="000323CF" w:rsidRPr="000323CF" w:rsidRDefault="000323CF" w:rsidP="000323CF">
      <w:pPr>
        <w:spacing w:before="100" w:beforeAutospacing="1" w:after="100" w:afterAutospacing="1" w:line="240" w:lineRule="auto"/>
        <w:ind w:right="0"/>
        <w:rPr>
          <w:rFonts w:ascii="Times New Roman" w:eastAsia="Times New Roman" w:hAnsi="Times New Roman" w:cs="Times New Roman"/>
          <w:bCs w:val="0"/>
          <w:sz w:val="24"/>
          <w:szCs w:val="24"/>
        </w:rPr>
      </w:pPr>
      <w:hyperlink r:id="rId10" w:tgtFrame="_blank" w:history="1">
        <w:r w:rsidRPr="000323CF">
          <w:rPr>
            <w:rFonts w:ascii="Times New Roman" w:eastAsia="Times New Roman" w:hAnsi="Times New Roman" w:cs="Times New Roman"/>
            <w:b/>
            <w:color w:val="0000FF"/>
            <w:sz w:val="24"/>
            <w:szCs w:val="24"/>
            <w:u w:val="single"/>
          </w:rPr>
          <w:t>jawednaqvi@gmail.com</w:t>
        </w:r>
      </w:hyperlink>
    </w:p>
    <w:p w:rsidR="000323CF" w:rsidRPr="000323CF" w:rsidRDefault="000323CF" w:rsidP="000323CF">
      <w:pPr>
        <w:spacing w:before="100" w:beforeAutospacing="1" w:after="100" w:afterAutospacing="1" w:line="240" w:lineRule="auto"/>
        <w:ind w:right="0"/>
        <w:rPr>
          <w:rFonts w:ascii="Times New Roman" w:eastAsia="Times New Roman" w:hAnsi="Times New Roman" w:cs="Times New Roman"/>
          <w:bCs w:val="0"/>
          <w:sz w:val="24"/>
          <w:szCs w:val="24"/>
        </w:rPr>
      </w:pPr>
      <w:r w:rsidRPr="000323CF">
        <w:rPr>
          <w:rFonts w:ascii="Times New Roman" w:eastAsia="Times New Roman" w:hAnsi="Times New Roman" w:cs="Times New Roman"/>
          <w:bCs w:val="0"/>
          <w:i/>
          <w:iCs/>
          <w:sz w:val="24"/>
          <w:szCs w:val="24"/>
        </w:rPr>
        <w:t>Published in Dawn, February 20th, 2024</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0323CF"/>
    <w:rsid w:val="000323CF"/>
    <w:rsid w:val="000F3610"/>
    <w:rsid w:val="001F2D54"/>
    <w:rsid w:val="002F5C52"/>
    <w:rsid w:val="003256B7"/>
    <w:rsid w:val="0036064A"/>
    <w:rsid w:val="004E08AD"/>
    <w:rsid w:val="00556389"/>
    <w:rsid w:val="00567329"/>
    <w:rsid w:val="0070648E"/>
    <w:rsid w:val="007C1BCF"/>
    <w:rsid w:val="009B0BDF"/>
    <w:rsid w:val="009E0BE8"/>
    <w:rsid w:val="009F4B0C"/>
    <w:rsid w:val="00AD0AB6"/>
    <w:rsid w:val="00B4091B"/>
    <w:rsid w:val="00B74FBD"/>
    <w:rsid w:val="00BA3BA5"/>
    <w:rsid w:val="00BF1086"/>
    <w:rsid w:val="00C62C86"/>
    <w:rsid w:val="00C77239"/>
    <w:rsid w:val="00E227C4"/>
    <w:rsid w:val="00E60CC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8AD"/>
    <w:rPr>
      <w:rFonts w:asciiTheme="majorBidi" w:hAnsiTheme="majorBidi"/>
    </w:rPr>
  </w:style>
  <w:style w:type="paragraph" w:styleId="Heading1">
    <w:name w:val="heading 1"/>
    <w:basedOn w:val="Normal"/>
    <w:next w:val="Normal"/>
    <w:link w:val="Heading1Char"/>
    <w:uiPriority w:val="9"/>
    <w:qFormat/>
    <w:rsid w:val="004E08AD"/>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4E08AD"/>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4E08A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4E08AD"/>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4E08A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8A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4E08AD"/>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4E08A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4E08A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4E08AD"/>
    <w:pPr>
      <w:spacing w:after="200" w:line="240" w:lineRule="auto"/>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4E08AD"/>
    <w:rPr>
      <w:b/>
      <w:bCs/>
    </w:rPr>
  </w:style>
  <w:style w:type="character" w:styleId="Emphasis">
    <w:name w:val="Emphasis"/>
    <w:basedOn w:val="DefaultParagraphFont"/>
    <w:uiPriority w:val="20"/>
    <w:qFormat/>
    <w:rsid w:val="004E08AD"/>
    <w:rPr>
      <w:i/>
      <w:iCs/>
    </w:rPr>
  </w:style>
  <w:style w:type="paragraph" w:styleId="NoSpacing">
    <w:name w:val="No Spacing"/>
    <w:uiPriority w:val="1"/>
    <w:qFormat/>
    <w:rsid w:val="004E08AD"/>
    <w:pPr>
      <w:keepNext/>
      <w:keepLines/>
      <w:spacing w:beforeLines="100"/>
    </w:pPr>
    <w:rPr>
      <w:color w:val="000000" w:themeColor="text1"/>
      <w:szCs w:val="26"/>
    </w:rPr>
  </w:style>
  <w:style w:type="paragraph" w:styleId="ListParagraph">
    <w:name w:val="List Paragraph"/>
    <w:basedOn w:val="Normal"/>
    <w:uiPriority w:val="34"/>
    <w:qFormat/>
    <w:rsid w:val="004E08AD"/>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4E08A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4E08AD"/>
    <w:rPr>
      <w:smallCaps/>
      <w:color w:val="5A5A5A" w:themeColor="text1" w:themeTint="A5"/>
    </w:rPr>
  </w:style>
  <w:style w:type="character" w:styleId="Hyperlink">
    <w:name w:val="Hyperlink"/>
    <w:basedOn w:val="DefaultParagraphFont"/>
    <w:uiPriority w:val="99"/>
    <w:semiHidden/>
    <w:unhideWhenUsed/>
    <w:rsid w:val="000323CF"/>
    <w:rPr>
      <w:color w:val="0000FF"/>
      <w:u w:val="single"/>
    </w:rPr>
  </w:style>
  <w:style w:type="character" w:customStyle="1" w:styleId="storybyline">
    <w:name w:val="story__byline"/>
    <w:basedOn w:val="DefaultParagraphFont"/>
    <w:rsid w:val="000323CF"/>
  </w:style>
  <w:style w:type="character" w:customStyle="1" w:styleId="storytime">
    <w:name w:val="story__time"/>
    <w:basedOn w:val="DefaultParagraphFont"/>
    <w:rsid w:val="000323CF"/>
  </w:style>
  <w:style w:type="character" w:customStyle="1" w:styleId="timestamp--label">
    <w:name w:val="timestamp--label"/>
    <w:basedOn w:val="DefaultParagraphFont"/>
    <w:rsid w:val="000323CF"/>
  </w:style>
  <w:style w:type="character" w:customStyle="1" w:styleId="timestamp--date">
    <w:name w:val="timestamp--date"/>
    <w:basedOn w:val="DefaultParagraphFont"/>
    <w:rsid w:val="000323CF"/>
  </w:style>
  <w:style w:type="character" w:customStyle="1" w:styleId="mt-05">
    <w:name w:val="mt-0.5"/>
    <w:basedOn w:val="DefaultParagraphFont"/>
    <w:rsid w:val="000323CF"/>
  </w:style>
  <w:style w:type="character" w:customStyle="1" w:styleId="hidden">
    <w:name w:val="hidden"/>
    <w:basedOn w:val="DefaultParagraphFont"/>
    <w:rsid w:val="000323CF"/>
  </w:style>
  <w:style w:type="paragraph" w:styleId="NormalWeb">
    <w:name w:val="Normal (Web)"/>
    <w:basedOn w:val="Normal"/>
    <w:uiPriority w:val="99"/>
    <w:semiHidden/>
    <w:unhideWhenUsed/>
    <w:rsid w:val="000323CF"/>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styleId="BalloonText">
    <w:name w:val="Balloon Text"/>
    <w:basedOn w:val="Normal"/>
    <w:link w:val="BalloonTextChar"/>
    <w:uiPriority w:val="99"/>
    <w:semiHidden/>
    <w:unhideWhenUsed/>
    <w:rsid w:val="000323C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23C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881661">
      <w:bodyDiv w:val="1"/>
      <w:marLeft w:val="0"/>
      <w:marRight w:val="0"/>
      <w:marTop w:val="0"/>
      <w:marBottom w:val="0"/>
      <w:divBdr>
        <w:top w:val="none" w:sz="0" w:space="0" w:color="auto"/>
        <w:left w:val="none" w:sz="0" w:space="0" w:color="auto"/>
        <w:bottom w:val="none" w:sz="0" w:space="0" w:color="auto"/>
        <w:right w:val="none" w:sz="0" w:space="0" w:color="auto"/>
      </w:divBdr>
      <w:divsChild>
        <w:div w:id="1079793450">
          <w:marLeft w:val="0"/>
          <w:marRight w:val="0"/>
          <w:marTop w:val="0"/>
          <w:marBottom w:val="0"/>
          <w:divBdr>
            <w:top w:val="none" w:sz="0" w:space="0" w:color="auto"/>
            <w:left w:val="none" w:sz="0" w:space="0" w:color="auto"/>
            <w:bottom w:val="none" w:sz="0" w:space="0" w:color="auto"/>
            <w:right w:val="none" w:sz="0" w:space="0" w:color="auto"/>
          </w:divBdr>
        </w:div>
        <w:div w:id="1836917796">
          <w:marLeft w:val="0"/>
          <w:marRight w:val="0"/>
          <w:marTop w:val="0"/>
          <w:marBottom w:val="0"/>
          <w:divBdr>
            <w:top w:val="none" w:sz="0" w:space="0" w:color="auto"/>
            <w:left w:val="none" w:sz="0" w:space="0" w:color="auto"/>
            <w:bottom w:val="none" w:sz="0" w:space="0" w:color="auto"/>
            <w:right w:val="none" w:sz="0" w:space="0" w:color="auto"/>
          </w:divBdr>
          <w:divsChild>
            <w:div w:id="377365211">
              <w:marLeft w:val="0"/>
              <w:marRight w:val="0"/>
              <w:marTop w:val="0"/>
              <w:marBottom w:val="0"/>
              <w:divBdr>
                <w:top w:val="none" w:sz="0" w:space="0" w:color="auto"/>
                <w:left w:val="none" w:sz="0" w:space="0" w:color="auto"/>
                <w:bottom w:val="none" w:sz="0" w:space="0" w:color="auto"/>
                <w:right w:val="none" w:sz="0" w:space="0" w:color="auto"/>
              </w:divBdr>
            </w:div>
            <w:div w:id="855923930">
              <w:marLeft w:val="0"/>
              <w:marRight w:val="0"/>
              <w:marTop w:val="0"/>
              <w:marBottom w:val="0"/>
              <w:divBdr>
                <w:top w:val="none" w:sz="0" w:space="0" w:color="auto"/>
                <w:left w:val="none" w:sz="0" w:space="0" w:color="auto"/>
                <w:bottom w:val="none" w:sz="0" w:space="0" w:color="auto"/>
                <w:right w:val="none" w:sz="0" w:space="0" w:color="auto"/>
              </w:divBdr>
            </w:div>
            <w:div w:id="974943432">
              <w:marLeft w:val="0"/>
              <w:marRight w:val="0"/>
              <w:marTop w:val="0"/>
              <w:marBottom w:val="0"/>
              <w:divBdr>
                <w:top w:val="none" w:sz="0" w:space="0" w:color="auto"/>
                <w:left w:val="none" w:sz="0" w:space="0" w:color="auto"/>
                <w:bottom w:val="none" w:sz="0" w:space="0" w:color="auto"/>
                <w:right w:val="none" w:sz="0" w:space="0" w:color="auto"/>
              </w:divBdr>
            </w:div>
            <w:div w:id="1233390397">
              <w:marLeft w:val="0"/>
              <w:marRight w:val="0"/>
              <w:marTop w:val="0"/>
              <w:marBottom w:val="0"/>
              <w:divBdr>
                <w:top w:val="none" w:sz="0" w:space="0" w:color="auto"/>
                <w:left w:val="none" w:sz="0" w:space="0" w:color="auto"/>
                <w:bottom w:val="none" w:sz="0" w:space="0" w:color="auto"/>
                <w:right w:val="none" w:sz="0" w:space="0" w:color="auto"/>
              </w:divBdr>
            </w:div>
            <w:div w:id="538710829">
              <w:marLeft w:val="0"/>
              <w:marRight w:val="0"/>
              <w:marTop w:val="0"/>
              <w:marBottom w:val="0"/>
              <w:divBdr>
                <w:top w:val="none" w:sz="0" w:space="0" w:color="auto"/>
                <w:left w:val="none" w:sz="0" w:space="0" w:color="auto"/>
                <w:bottom w:val="none" w:sz="0" w:space="0" w:color="auto"/>
                <w:right w:val="none" w:sz="0" w:space="0" w:color="auto"/>
              </w:divBdr>
            </w:div>
            <w:div w:id="790977232">
              <w:marLeft w:val="0"/>
              <w:marRight w:val="0"/>
              <w:marTop w:val="0"/>
              <w:marBottom w:val="0"/>
              <w:divBdr>
                <w:top w:val="none" w:sz="0" w:space="0" w:color="auto"/>
                <w:left w:val="none" w:sz="0" w:space="0" w:color="auto"/>
                <w:bottom w:val="none" w:sz="0" w:space="0" w:color="auto"/>
                <w:right w:val="none" w:sz="0" w:space="0" w:color="auto"/>
              </w:divBdr>
            </w:div>
          </w:divsChild>
        </w:div>
        <w:div w:id="76438820">
          <w:marLeft w:val="0"/>
          <w:marRight w:val="0"/>
          <w:marTop w:val="0"/>
          <w:marBottom w:val="0"/>
          <w:divBdr>
            <w:top w:val="none" w:sz="0" w:space="0" w:color="auto"/>
            <w:left w:val="none" w:sz="0" w:space="0" w:color="auto"/>
            <w:bottom w:val="none" w:sz="0" w:space="0" w:color="auto"/>
            <w:right w:val="none" w:sz="0" w:space="0" w:color="auto"/>
          </w:divBdr>
          <w:divsChild>
            <w:div w:id="1075126314">
              <w:marLeft w:val="0"/>
              <w:marRight w:val="0"/>
              <w:marTop w:val="0"/>
              <w:marBottom w:val="0"/>
              <w:divBdr>
                <w:top w:val="none" w:sz="0" w:space="0" w:color="auto"/>
                <w:left w:val="none" w:sz="0" w:space="0" w:color="auto"/>
                <w:bottom w:val="none" w:sz="0" w:space="0" w:color="auto"/>
                <w:right w:val="none" w:sz="0" w:space="0" w:color="auto"/>
              </w:divBdr>
              <w:divsChild>
                <w:div w:id="1878621084">
                  <w:marLeft w:val="0"/>
                  <w:marRight w:val="0"/>
                  <w:marTop w:val="0"/>
                  <w:marBottom w:val="0"/>
                  <w:divBdr>
                    <w:top w:val="none" w:sz="0" w:space="0" w:color="auto"/>
                    <w:left w:val="none" w:sz="0" w:space="0" w:color="auto"/>
                    <w:bottom w:val="none" w:sz="0" w:space="0" w:color="auto"/>
                    <w:right w:val="none" w:sz="0" w:space="0" w:color="auto"/>
                  </w:divBdr>
                  <w:divsChild>
                    <w:div w:id="279579975">
                      <w:marLeft w:val="0"/>
                      <w:marRight w:val="0"/>
                      <w:marTop w:val="0"/>
                      <w:marBottom w:val="0"/>
                      <w:divBdr>
                        <w:top w:val="none" w:sz="0" w:space="0" w:color="auto"/>
                        <w:left w:val="none" w:sz="0" w:space="0" w:color="auto"/>
                        <w:bottom w:val="none" w:sz="0" w:space="0" w:color="auto"/>
                        <w:right w:val="none" w:sz="0" w:space="0" w:color="auto"/>
                      </w:divBdr>
                      <w:divsChild>
                        <w:div w:id="1751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565975">
          <w:marLeft w:val="0"/>
          <w:marRight w:val="0"/>
          <w:marTop w:val="0"/>
          <w:marBottom w:val="0"/>
          <w:divBdr>
            <w:top w:val="none" w:sz="0" w:space="0" w:color="auto"/>
            <w:left w:val="none" w:sz="0" w:space="0" w:color="auto"/>
            <w:bottom w:val="none" w:sz="0" w:space="0" w:color="auto"/>
            <w:right w:val="none" w:sz="0" w:space="0" w:color="auto"/>
          </w:divBdr>
        </w:div>
        <w:div w:id="848956438">
          <w:marLeft w:val="0"/>
          <w:marRight w:val="0"/>
          <w:marTop w:val="0"/>
          <w:marBottom w:val="0"/>
          <w:divBdr>
            <w:top w:val="none" w:sz="0" w:space="0" w:color="auto"/>
            <w:left w:val="none" w:sz="0" w:space="0" w:color="auto"/>
            <w:bottom w:val="none" w:sz="0" w:space="0" w:color="auto"/>
            <w:right w:val="none" w:sz="0" w:space="0" w:color="auto"/>
          </w:divBdr>
          <w:divsChild>
            <w:div w:id="735860660">
              <w:marLeft w:val="0"/>
              <w:marRight w:val="0"/>
              <w:marTop w:val="0"/>
              <w:marBottom w:val="0"/>
              <w:divBdr>
                <w:top w:val="none" w:sz="0" w:space="0" w:color="auto"/>
                <w:left w:val="none" w:sz="0" w:space="0" w:color="auto"/>
                <w:bottom w:val="none" w:sz="0" w:space="0" w:color="auto"/>
                <w:right w:val="none" w:sz="0" w:space="0" w:color="auto"/>
              </w:divBdr>
            </w:div>
          </w:divsChild>
        </w:div>
        <w:div w:id="471101398">
          <w:marLeft w:val="0"/>
          <w:marRight w:val="0"/>
          <w:marTop w:val="0"/>
          <w:marBottom w:val="0"/>
          <w:divBdr>
            <w:top w:val="none" w:sz="0" w:space="0" w:color="auto"/>
            <w:left w:val="none" w:sz="0" w:space="0" w:color="auto"/>
            <w:bottom w:val="none" w:sz="0" w:space="0" w:color="auto"/>
            <w:right w:val="none" w:sz="0" w:space="0" w:color="auto"/>
          </w:divBdr>
          <w:divsChild>
            <w:div w:id="10341106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awn.com/news/1814417" TargetMode="External"/><Relationship Id="rId3" Type="http://schemas.openxmlformats.org/officeDocument/2006/relationships/webSettings" Target="webSettings.xml"/><Relationship Id="rId7" Type="http://schemas.openxmlformats.org/officeDocument/2006/relationships/hyperlink" Target="https://www.dawn.com/news/1796946"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awn.com/news/1515892" TargetMode="External"/><Relationship Id="rId11" Type="http://schemas.openxmlformats.org/officeDocument/2006/relationships/fontTable" Target="fontTable.xml"/><Relationship Id="rId5" Type="http://schemas.openxmlformats.org/officeDocument/2006/relationships/hyperlink" Target="https://www.dawn.com/news/1815116/akbar-the-lion-cant-be-with-sita-the-lioness-petitions-vhp" TargetMode="External"/><Relationship Id="rId10" Type="http://schemas.openxmlformats.org/officeDocument/2006/relationships/hyperlink" Target="mailto:jawednaqvi@gmail.com" TargetMode="External"/><Relationship Id="rId4" Type="http://schemas.openxmlformats.org/officeDocument/2006/relationships/hyperlink" Target="https://www.dawn.com/authors/280/jawed-naqvi" TargetMode="External"/><Relationship Id="rId9" Type="http://schemas.openxmlformats.org/officeDocument/2006/relationships/hyperlink" Target="https://www.dawn.com/news/180763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1013</Words>
  <Characters>5779</Characters>
  <Application>Microsoft Office Word</Application>
  <DocSecurity>0</DocSecurity>
  <Lines>48</Lines>
  <Paragraphs>13</Paragraphs>
  <ScaleCrop>false</ScaleCrop>
  <Company>Grizli777</Company>
  <LinksUpToDate>false</LinksUpToDate>
  <CharactersWithSpaces>6779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2024-02-23T04:21:00Z</dcterms:created>
  <dcterms:modified xsi:type="dcterms:W3CDTF">2024-02-23T04:23:00Z</dcterms:modified>
</cp:coreProperties>
</file>