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C3" w:rsidRPr="00377DC3" w:rsidRDefault="00377DC3" w:rsidP="00377D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7DC3">
        <w:rPr>
          <w:rFonts w:ascii="Times New Roman" w:eastAsia="Times New Roman" w:hAnsi="Times New Roman" w:cs="Times New Roman"/>
          <w:b/>
          <w:bCs/>
          <w:kern w:val="36"/>
          <w:sz w:val="48"/>
          <w:szCs w:val="48"/>
        </w:rPr>
        <w:t>Kashmir: A Lost Cause?</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Zarqa Suharwardy Taimur" w:history="1">
        <w:r w:rsidRPr="00377DC3">
          <w:rPr>
            <w:rFonts w:ascii="Times New Roman" w:eastAsia="Times New Roman" w:hAnsi="Times New Roman" w:cs="Times New Roman"/>
            <w:color w:val="0000FF"/>
            <w:sz w:val="24"/>
            <w:szCs w:val="24"/>
            <w:u w:val="single"/>
          </w:rPr>
          <w:t xml:space="preserve">Dr </w:t>
        </w:r>
        <w:proofErr w:type="spellStart"/>
        <w:r w:rsidRPr="00377DC3">
          <w:rPr>
            <w:rFonts w:ascii="Times New Roman" w:eastAsia="Times New Roman" w:hAnsi="Times New Roman" w:cs="Times New Roman"/>
            <w:color w:val="0000FF"/>
            <w:sz w:val="24"/>
            <w:szCs w:val="24"/>
            <w:u w:val="single"/>
          </w:rPr>
          <w:t>Zarqa</w:t>
        </w:r>
        <w:proofErr w:type="spellEnd"/>
        <w:r w:rsidRPr="00377DC3">
          <w:rPr>
            <w:rFonts w:ascii="Times New Roman" w:eastAsia="Times New Roman" w:hAnsi="Times New Roman" w:cs="Times New Roman"/>
            <w:color w:val="0000FF"/>
            <w:sz w:val="24"/>
            <w:szCs w:val="24"/>
            <w:u w:val="single"/>
          </w:rPr>
          <w:t xml:space="preserve"> </w:t>
        </w:r>
        <w:proofErr w:type="spellStart"/>
        <w:r w:rsidRPr="00377DC3">
          <w:rPr>
            <w:rFonts w:ascii="Times New Roman" w:eastAsia="Times New Roman" w:hAnsi="Times New Roman" w:cs="Times New Roman"/>
            <w:color w:val="0000FF"/>
            <w:sz w:val="24"/>
            <w:szCs w:val="24"/>
            <w:u w:val="single"/>
          </w:rPr>
          <w:t>Suharwardy</w:t>
        </w:r>
        <w:proofErr w:type="spellEnd"/>
        <w:r w:rsidRPr="00377DC3">
          <w:rPr>
            <w:rFonts w:ascii="Times New Roman" w:eastAsia="Times New Roman" w:hAnsi="Times New Roman" w:cs="Times New Roman"/>
            <w:color w:val="0000FF"/>
            <w:sz w:val="24"/>
            <w:szCs w:val="24"/>
            <w:u w:val="single"/>
          </w:rPr>
          <w:t xml:space="preserve"> </w:t>
        </w:r>
        <w:proofErr w:type="spellStart"/>
        <w:r w:rsidRPr="00377DC3">
          <w:rPr>
            <w:rFonts w:ascii="Times New Roman" w:eastAsia="Times New Roman" w:hAnsi="Times New Roman" w:cs="Times New Roman"/>
            <w:color w:val="0000FF"/>
            <w:sz w:val="24"/>
            <w:szCs w:val="24"/>
            <w:u w:val="single"/>
          </w:rPr>
          <w:t>Taimur</w:t>
        </w:r>
        <w:proofErr w:type="spellEnd"/>
      </w:hyperlink>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 xml:space="preserve">August 5, 2021 </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 xml:space="preserve">The story of Kashmir in the last 200 years is of subjugation and tyranny. The </w:t>
      </w:r>
      <w:proofErr w:type="spellStart"/>
      <w:r w:rsidRPr="00377DC3">
        <w:rPr>
          <w:rFonts w:ascii="Times New Roman" w:eastAsia="Times New Roman" w:hAnsi="Times New Roman" w:cs="Times New Roman"/>
          <w:sz w:val="24"/>
          <w:szCs w:val="24"/>
        </w:rPr>
        <w:t>Dogra</w:t>
      </w:r>
      <w:proofErr w:type="spellEnd"/>
      <w:r w:rsidRPr="00377DC3">
        <w:rPr>
          <w:rFonts w:ascii="Times New Roman" w:eastAsia="Times New Roman" w:hAnsi="Times New Roman" w:cs="Times New Roman"/>
          <w:sz w:val="24"/>
          <w:szCs w:val="24"/>
        </w:rPr>
        <w:t xml:space="preserve"> rulers were followed by the treaty of </w:t>
      </w:r>
      <w:proofErr w:type="spellStart"/>
      <w:r w:rsidRPr="00377DC3">
        <w:rPr>
          <w:rFonts w:ascii="Times New Roman" w:eastAsia="Times New Roman" w:hAnsi="Times New Roman" w:cs="Times New Roman"/>
          <w:sz w:val="24"/>
          <w:szCs w:val="24"/>
        </w:rPr>
        <w:t>Amristar</w:t>
      </w:r>
      <w:proofErr w:type="spellEnd"/>
      <w:r w:rsidRPr="00377DC3">
        <w:rPr>
          <w:rFonts w:ascii="Times New Roman" w:eastAsia="Times New Roman" w:hAnsi="Times New Roman" w:cs="Times New Roman"/>
          <w:sz w:val="24"/>
          <w:szCs w:val="24"/>
        </w:rPr>
        <w:t xml:space="preserve"> when Kashmir was sold to Maharaja </w:t>
      </w:r>
      <w:proofErr w:type="spellStart"/>
      <w:r w:rsidRPr="00377DC3">
        <w:rPr>
          <w:rFonts w:ascii="Times New Roman" w:eastAsia="Times New Roman" w:hAnsi="Times New Roman" w:cs="Times New Roman"/>
          <w:sz w:val="24"/>
          <w:szCs w:val="24"/>
        </w:rPr>
        <w:t>Gulab</w:t>
      </w:r>
      <w:proofErr w:type="spellEnd"/>
      <w:r w:rsidRPr="00377DC3">
        <w:rPr>
          <w:rFonts w:ascii="Times New Roman" w:eastAsia="Times New Roman" w:hAnsi="Times New Roman" w:cs="Times New Roman"/>
          <w:sz w:val="24"/>
          <w:szCs w:val="24"/>
        </w:rPr>
        <w:t xml:space="preserve"> Singh for 75 </w:t>
      </w:r>
      <w:proofErr w:type="spellStart"/>
      <w:r w:rsidRPr="00377DC3">
        <w:rPr>
          <w:rFonts w:ascii="Times New Roman" w:eastAsia="Times New Roman" w:hAnsi="Times New Roman" w:cs="Times New Roman"/>
          <w:sz w:val="24"/>
          <w:szCs w:val="24"/>
        </w:rPr>
        <w:t>lakh</w:t>
      </w:r>
      <w:proofErr w:type="spellEnd"/>
      <w:r w:rsidRPr="00377DC3">
        <w:rPr>
          <w:rFonts w:ascii="Times New Roman" w:eastAsia="Times New Roman" w:hAnsi="Times New Roman" w:cs="Times New Roman"/>
          <w:sz w:val="24"/>
          <w:szCs w:val="24"/>
        </w:rPr>
        <w:t xml:space="preserve"> rupees. A beautiful Muslim majority region with exceptional arts and crafts, the home of the Paisley design has been struggling with its right to liberty and self determination. The current political movement for freedom was ignited on 13 July 1931 with the martyrdom of twenty-two </w:t>
      </w:r>
      <w:proofErr w:type="spellStart"/>
      <w:r w:rsidRPr="00377DC3">
        <w:rPr>
          <w:rFonts w:ascii="Times New Roman" w:eastAsia="Times New Roman" w:hAnsi="Times New Roman" w:cs="Times New Roman"/>
          <w:sz w:val="24"/>
          <w:szCs w:val="24"/>
        </w:rPr>
        <w:t>Kashmiris</w:t>
      </w:r>
      <w:proofErr w:type="spellEnd"/>
      <w:r w:rsidRPr="00377DC3">
        <w:rPr>
          <w:rFonts w:ascii="Times New Roman" w:eastAsia="Times New Roman" w:hAnsi="Times New Roman" w:cs="Times New Roman"/>
          <w:sz w:val="24"/>
          <w:szCs w:val="24"/>
        </w:rPr>
        <w:t xml:space="preserve"> against the oppression of Maharaja </w:t>
      </w:r>
      <w:proofErr w:type="spellStart"/>
      <w:r w:rsidRPr="00377DC3">
        <w:rPr>
          <w:rFonts w:ascii="Times New Roman" w:eastAsia="Times New Roman" w:hAnsi="Times New Roman" w:cs="Times New Roman"/>
          <w:sz w:val="24"/>
          <w:szCs w:val="24"/>
        </w:rPr>
        <w:t>Hari</w:t>
      </w:r>
      <w:proofErr w:type="spellEnd"/>
      <w:r w:rsidRPr="00377DC3">
        <w:rPr>
          <w:rFonts w:ascii="Times New Roman" w:eastAsia="Times New Roman" w:hAnsi="Times New Roman" w:cs="Times New Roman"/>
          <w:sz w:val="24"/>
          <w:szCs w:val="24"/>
        </w:rPr>
        <w:t xml:space="preserve"> Singh’s forces. The subsequent accession of Kashmir to India, in 1947, was against the wishes of the people. Realizing the injustice of this impending accession, Kashmiri veterans of World War 2 and </w:t>
      </w:r>
      <w:proofErr w:type="spellStart"/>
      <w:r w:rsidRPr="00377DC3">
        <w:rPr>
          <w:rFonts w:ascii="Times New Roman" w:eastAsia="Times New Roman" w:hAnsi="Times New Roman" w:cs="Times New Roman"/>
          <w:sz w:val="24"/>
          <w:szCs w:val="24"/>
        </w:rPr>
        <w:t>pashtun</w:t>
      </w:r>
      <w:proofErr w:type="spellEnd"/>
      <w:r w:rsidRPr="00377DC3">
        <w:rPr>
          <w:rFonts w:ascii="Times New Roman" w:eastAsia="Times New Roman" w:hAnsi="Times New Roman" w:cs="Times New Roman"/>
          <w:sz w:val="24"/>
          <w:szCs w:val="24"/>
        </w:rPr>
        <w:t xml:space="preserve"> tribesmen took matters in their own hands, and were able to liberate what we now call as Azad Jammu and Kashmir. India took the dispute to the United Nations on January 1, 1948 and three resolutions 37, 38 and 47 were passed by the UN, asking for a ceasefire, UN observers in the region and a Plebiscite to determine the will of the people of Kashmir. After the ceasefire, India held elections in the state, and a special status was granted to Kashmir by revoking Article 370 of the Indian constitution and 35A. This decision was taken to quell the demand for a plebiscite. Over the years, Pakistan and India have fought three wars over the Kashmir dispute. The reversal of the two Articles of the Indian constitution on 5th August </w:t>
      </w:r>
      <w:proofErr w:type="gramStart"/>
      <w:r w:rsidRPr="00377DC3">
        <w:rPr>
          <w:rFonts w:ascii="Times New Roman" w:eastAsia="Times New Roman" w:hAnsi="Times New Roman" w:cs="Times New Roman"/>
          <w:sz w:val="24"/>
          <w:szCs w:val="24"/>
        </w:rPr>
        <w:t>2019,</w:t>
      </w:r>
      <w:proofErr w:type="gramEnd"/>
      <w:r w:rsidRPr="00377DC3">
        <w:rPr>
          <w:rFonts w:ascii="Times New Roman" w:eastAsia="Times New Roman" w:hAnsi="Times New Roman" w:cs="Times New Roman"/>
          <w:sz w:val="24"/>
          <w:szCs w:val="24"/>
        </w:rPr>
        <w:t xml:space="preserve"> was followed by unprecedented restrictions and a communication blackout. Internet access and freedom of speech were denied. Pulitzer </w:t>
      </w:r>
      <w:proofErr w:type="gramStart"/>
      <w:r w:rsidRPr="00377DC3">
        <w:rPr>
          <w:rFonts w:ascii="Times New Roman" w:eastAsia="Times New Roman" w:hAnsi="Times New Roman" w:cs="Times New Roman"/>
          <w:sz w:val="24"/>
          <w:szCs w:val="24"/>
        </w:rPr>
        <w:t>prize</w:t>
      </w:r>
      <w:proofErr w:type="gramEnd"/>
      <w:r w:rsidRPr="00377DC3">
        <w:rPr>
          <w:rFonts w:ascii="Times New Roman" w:eastAsia="Times New Roman" w:hAnsi="Times New Roman" w:cs="Times New Roman"/>
          <w:sz w:val="24"/>
          <w:szCs w:val="24"/>
        </w:rPr>
        <w:t xml:space="preserve"> winner and photo journalists such as </w:t>
      </w:r>
      <w:proofErr w:type="spellStart"/>
      <w:r w:rsidRPr="00377DC3">
        <w:rPr>
          <w:rFonts w:ascii="Times New Roman" w:eastAsia="Times New Roman" w:hAnsi="Times New Roman" w:cs="Times New Roman"/>
          <w:sz w:val="24"/>
          <w:szCs w:val="24"/>
        </w:rPr>
        <w:t>Masarat</w:t>
      </w:r>
      <w:proofErr w:type="spellEnd"/>
      <w:r w:rsidRPr="00377DC3">
        <w:rPr>
          <w:rFonts w:ascii="Times New Roman" w:eastAsia="Times New Roman" w:hAnsi="Times New Roman" w:cs="Times New Roman"/>
          <w:sz w:val="24"/>
          <w:szCs w:val="24"/>
        </w:rPr>
        <w:t xml:space="preserve"> Zahra are facing persecutions of all sorts regarding access to the occupied area.</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 xml:space="preserve">After 31st October 2019, India has issued over 3.4 million domicile certificates to settlers from outside IIOJK under the so-called “Jammu and Kashmir Grant of Domicile Certificate (Procedure) Rules, 2020”. Kashmiri administration has been replaced by Indians in universities, </w:t>
      </w:r>
      <w:proofErr w:type="spellStart"/>
      <w:proofErr w:type="gramStart"/>
      <w:r w:rsidRPr="00377DC3">
        <w:rPr>
          <w:rFonts w:ascii="Times New Roman" w:eastAsia="Times New Roman" w:hAnsi="Times New Roman" w:cs="Times New Roman"/>
          <w:sz w:val="24"/>
          <w:szCs w:val="24"/>
        </w:rPr>
        <w:t>hindu</w:t>
      </w:r>
      <w:proofErr w:type="spellEnd"/>
      <w:proofErr w:type="gramEnd"/>
      <w:r w:rsidRPr="00377DC3">
        <w:rPr>
          <w:rFonts w:ascii="Times New Roman" w:eastAsia="Times New Roman" w:hAnsi="Times New Roman" w:cs="Times New Roman"/>
          <w:sz w:val="24"/>
          <w:szCs w:val="24"/>
        </w:rPr>
        <w:t xml:space="preserve"> and </w:t>
      </w:r>
      <w:proofErr w:type="spellStart"/>
      <w:r w:rsidRPr="00377DC3">
        <w:rPr>
          <w:rFonts w:ascii="Times New Roman" w:eastAsia="Times New Roman" w:hAnsi="Times New Roman" w:cs="Times New Roman"/>
          <w:sz w:val="24"/>
          <w:szCs w:val="24"/>
        </w:rPr>
        <w:t>muslim</w:t>
      </w:r>
      <w:proofErr w:type="spellEnd"/>
      <w:r w:rsidRPr="00377DC3">
        <w:rPr>
          <w:rFonts w:ascii="Times New Roman" w:eastAsia="Times New Roman" w:hAnsi="Times New Roman" w:cs="Times New Roman"/>
          <w:sz w:val="24"/>
          <w:szCs w:val="24"/>
        </w:rPr>
        <w:t xml:space="preserve"> shrines, banks, etc. Moreover, persons charged under the severe Public Safety Act, 1978 can be sent to jail anywhere in India.</w:t>
      </w:r>
    </w:p>
    <w:p w:rsidR="00377DC3" w:rsidRPr="00377DC3" w:rsidRDefault="00377DC3" w:rsidP="00377DC3">
      <w:pPr>
        <w:spacing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The grim human rights situation in Kashmir has alarmed the people and leaderships all over the world.</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 xml:space="preserve">New Delhi has empowered the administration to evict locals from properties that they might </w:t>
      </w:r>
      <w:proofErr w:type="gramStart"/>
      <w:r w:rsidRPr="00377DC3">
        <w:rPr>
          <w:rFonts w:ascii="Times New Roman" w:eastAsia="Times New Roman" w:hAnsi="Times New Roman" w:cs="Times New Roman"/>
          <w:sz w:val="24"/>
          <w:szCs w:val="24"/>
        </w:rPr>
        <w:t>had</w:t>
      </w:r>
      <w:proofErr w:type="gramEnd"/>
      <w:r w:rsidRPr="00377DC3">
        <w:rPr>
          <w:rFonts w:ascii="Times New Roman" w:eastAsia="Times New Roman" w:hAnsi="Times New Roman" w:cs="Times New Roman"/>
          <w:sz w:val="24"/>
          <w:szCs w:val="24"/>
        </w:rPr>
        <w:t xml:space="preserve"> purchased from </w:t>
      </w:r>
      <w:proofErr w:type="spellStart"/>
      <w:r w:rsidRPr="00377DC3">
        <w:rPr>
          <w:rFonts w:ascii="Times New Roman" w:eastAsia="Times New Roman" w:hAnsi="Times New Roman" w:cs="Times New Roman"/>
          <w:sz w:val="24"/>
          <w:szCs w:val="24"/>
        </w:rPr>
        <w:t>hindu</w:t>
      </w:r>
      <w:proofErr w:type="spellEnd"/>
      <w:r w:rsidRPr="00377DC3">
        <w:rPr>
          <w:rFonts w:ascii="Times New Roman" w:eastAsia="Times New Roman" w:hAnsi="Times New Roman" w:cs="Times New Roman"/>
          <w:sz w:val="24"/>
          <w:szCs w:val="24"/>
        </w:rPr>
        <w:t xml:space="preserve"> </w:t>
      </w:r>
      <w:proofErr w:type="spellStart"/>
      <w:r w:rsidRPr="00377DC3">
        <w:rPr>
          <w:rFonts w:ascii="Times New Roman" w:eastAsia="Times New Roman" w:hAnsi="Times New Roman" w:cs="Times New Roman"/>
          <w:sz w:val="24"/>
          <w:szCs w:val="24"/>
        </w:rPr>
        <w:t>pandits</w:t>
      </w:r>
      <w:proofErr w:type="spellEnd"/>
      <w:r w:rsidRPr="00377DC3">
        <w:rPr>
          <w:rFonts w:ascii="Times New Roman" w:eastAsia="Times New Roman" w:hAnsi="Times New Roman" w:cs="Times New Roman"/>
          <w:sz w:val="24"/>
          <w:szCs w:val="24"/>
        </w:rPr>
        <w:t xml:space="preserve">. Golf courses, forest lands and tourist development authorities are now directly controlled by New Delhi. They can issue, allot, lease or provide prime land and facilities to anybody from India. Indian Administrative Officers of Kashmir </w:t>
      </w:r>
      <w:proofErr w:type="gramStart"/>
      <w:r w:rsidRPr="00377DC3">
        <w:rPr>
          <w:rFonts w:ascii="Times New Roman" w:eastAsia="Times New Roman" w:hAnsi="Times New Roman" w:cs="Times New Roman"/>
          <w:sz w:val="24"/>
          <w:szCs w:val="24"/>
        </w:rPr>
        <w:t>origin have</w:t>
      </w:r>
      <w:proofErr w:type="gramEnd"/>
      <w:r w:rsidRPr="00377DC3">
        <w:rPr>
          <w:rFonts w:ascii="Times New Roman" w:eastAsia="Times New Roman" w:hAnsi="Times New Roman" w:cs="Times New Roman"/>
          <w:sz w:val="24"/>
          <w:szCs w:val="24"/>
        </w:rPr>
        <w:t xml:space="preserve"> been replaced by non-local officers. In this military siege, which has now lasted for almost 2 years, hundreds of </w:t>
      </w:r>
      <w:proofErr w:type="spellStart"/>
      <w:r w:rsidRPr="00377DC3">
        <w:rPr>
          <w:rFonts w:ascii="Times New Roman" w:eastAsia="Times New Roman" w:hAnsi="Times New Roman" w:cs="Times New Roman"/>
          <w:sz w:val="24"/>
          <w:szCs w:val="24"/>
        </w:rPr>
        <w:t>Kashmiris</w:t>
      </w:r>
      <w:proofErr w:type="spellEnd"/>
      <w:r w:rsidRPr="00377DC3">
        <w:rPr>
          <w:rFonts w:ascii="Times New Roman" w:eastAsia="Times New Roman" w:hAnsi="Times New Roman" w:cs="Times New Roman"/>
          <w:sz w:val="24"/>
          <w:szCs w:val="24"/>
        </w:rPr>
        <w:t xml:space="preserve"> have been killed, most often in fake encounters, where innocent Kashmiri youth are executed depicted as terrorists. Over 3,700 </w:t>
      </w:r>
      <w:proofErr w:type="spellStart"/>
      <w:r w:rsidRPr="00377DC3">
        <w:rPr>
          <w:rFonts w:ascii="Times New Roman" w:eastAsia="Times New Roman" w:hAnsi="Times New Roman" w:cs="Times New Roman"/>
          <w:sz w:val="24"/>
          <w:szCs w:val="24"/>
        </w:rPr>
        <w:t>Kashmiris</w:t>
      </w:r>
      <w:proofErr w:type="spellEnd"/>
      <w:r w:rsidRPr="00377DC3">
        <w:rPr>
          <w:rFonts w:ascii="Times New Roman" w:eastAsia="Times New Roman" w:hAnsi="Times New Roman" w:cs="Times New Roman"/>
          <w:sz w:val="24"/>
          <w:szCs w:val="24"/>
        </w:rPr>
        <w:t xml:space="preserve"> have been injured; nearly 15,000 have been arbitrarily arrested, hundreds faced tortured, collective punishments imposed, and entire </w:t>
      </w:r>
      <w:proofErr w:type="spellStart"/>
      <w:r w:rsidRPr="00377DC3">
        <w:rPr>
          <w:rFonts w:ascii="Times New Roman" w:eastAsia="Times New Roman" w:hAnsi="Times New Roman" w:cs="Times New Roman"/>
          <w:sz w:val="24"/>
          <w:szCs w:val="24"/>
        </w:rPr>
        <w:t>neighbourhoods</w:t>
      </w:r>
      <w:proofErr w:type="spellEnd"/>
      <w:r w:rsidRPr="00377DC3">
        <w:rPr>
          <w:rFonts w:ascii="Times New Roman" w:eastAsia="Times New Roman" w:hAnsi="Times New Roman" w:cs="Times New Roman"/>
          <w:sz w:val="24"/>
          <w:szCs w:val="24"/>
        </w:rPr>
        <w:t xml:space="preserve"> and villages have been destroyed. Almost all of the Kashmiri leadership is detained in jails, detention </w:t>
      </w:r>
      <w:proofErr w:type="spellStart"/>
      <w:r w:rsidRPr="00377DC3">
        <w:rPr>
          <w:rFonts w:ascii="Times New Roman" w:eastAsia="Times New Roman" w:hAnsi="Times New Roman" w:cs="Times New Roman"/>
          <w:sz w:val="24"/>
          <w:szCs w:val="24"/>
        </w:rPr>
        <w:t>centres</w:t>
      </w:r>
      <w:proofErr w:type="spellEnd"/>
      <w:r w:rsidRPr="00377DC3">
        <w:rPr>
          <w:rFonts w:ascii="Times New Roman" w:eastAsia="Times New Roman" w:hAnsi="Times New Roman" w:cs="Times New Roman"/>
          <w:sz w:val="24"/>
          <w:szCs w:val="24"/>
        </w:rPr>
        <w:t xml:space="preserve"> or is under house arrest, including the </w:t>
      </w:r>
      <w:proofErr w:type="spellStart"/>
      <w:r w:rsidRPr="00377DC3">
        <w:rPr>
          <w:rFonts w:ascii="Times New Roman" w:eastAsia="Times New Roman" w:hAnsi="Times New Roman" w:cs="Times New Roman"/>
          <w:sz w:val="24"/>
          <w:szCs w:val="24"/>
        </w:rPr>
        <w:t>Hurriyet</w:t>
      </w:r>
      <w:proofErr w:type="spellEnd"/>
      <w:r w:rsidRPr="00377DC3">
        <w:rPr>
          <w:rFonts w:ascii="Times New Roman" w:eastAsia="Times New Roman" w:hAnsi="Times New Roman" w:cs="Times New Roman"/>
          <w:sz w:val="24"/>
          <w:szCs w:val="24"/>
        </w:rPr>
        <w:t xml:space="preserve"> leadership, and </w:t>
      </w:r>
      <w:r w:rsidRPr="00377DC3">
        <w:rPr>
          <w:rFonts w:ascii="Times New Roman" w:eastAsia="Times New Roman" w:hAnsi="Times New Roman" w:cs="Times New Roman"/>
          <w:sz w:val="24"/>
          <w:szCs w:val="24"/>
        </w:rPr>
        <w:lastRenderedPageBreak/>
        <w:t xml:space="preserve">ailing leaders such as </w:t>
      </w:r>
      <w:proofErr w:type="spellStart"/>
      <w:r w:rsidRPr="00377DC3">
        <w:rPr>
          <w:rFonts w:ascii="Times New Roman" w:eastAsia="Times New Roman" w:hAnsi="Times New Roman" w:cs="Times New Roman"/>
          <w:sz w:val="24"/>
          <w:szCs w:val="24"/>
        </w:rPr>
        <w:t>Syed</w:t>
      </w:r>
      <w:proofErr w:type="spellEnd"/>
      <w:r w:rsidRPr="00377DC3">
        <w:rPr>
          <w:rFonts w:ascii="Times New Roman" w:eastAsia="Times New Roman" w:hAnsi="Times New Roman" w:cs="Times New Roman"/>
          <w:sz w:val="24"/>
          <w:szCs w:val="24"/>
        </w:rPr>
        <w:t xml:space="preserve"> Ali Shah </w:t>
      </w:r>
      <w:proofErr w:type="spellStart"/>
      <w:r w:rsidRPr="00377DC3">
        <w:rPr>
          <w:rFonts w:ascii="Times New Roman" w:eastAsia="Times New Roman" w:hAnsi="Times New Roman" w:cs="Times New Roman"/>
          <w:sz w:val="24"/>
          <w:szCs w:val="24"/>
        </w:rPr>
        <w:t>Geelani</w:t>
      </w:r>
      <w:proofErr w:type="spellEnd"/>
      <w:r w:rsidRPr="00377DC3">
        <w:rPr>
          <w:rFonts w:ascii="Times New Roman" w:eastAsia="Times New Roman" w:hAnsi="Times New Roman" w:cs="Times New Roman"/>
          <w:sz w:val="24"/>
          <w:szCs w:val="24"/>
        </w:rPr>
        <w:t xml:space="preserve">, </w:t>
      </w:r>
      <w:proofErr w:type="spellStart"/>
      <w:r w:rsidRPr="00377DC3">
        <w:rPr>
          <w:rFonts w:ascii="Times New Roman" w:eastAsia="Times New Roman" w:hAnsi="Times New Roman" w:cs="Times New Roman"/>
          <w:sz w:val="24"/>
          <w:szCs w:val="24"/>
        </w:rPr>
        <w:t>Yasin</w:t>
      </w:r>
      <w:proofErr w:type="spellEnd"/>
      <w:r w:rsidRPr="00377DC3">
        <w:rPr>
          <w:rFonts w:ascii="Times New Roman" w:eastAsia="Times New Roman" w:hAnsi="Times New Roman" w:cs="Times New Roman"/>
          <w:sz w:val="24"/>
          <w:szCs w:val="24"/>
        </w:rPr>
        <w:t xml:space="preserve"> </w:t>
      </w:r>
      <w:proofErr w:type="spellStart"/>
      <w:r w:rsidRPr="00377DC3">
        <w:rPr>
          <w:rFonts w:ascii="Times New Roman" w:eastAsia="Times New Roman" w:hAnsi="Times New Roman" w:cs="Times New Roman"/>
          <w:sz w:val="24"/>
          <w:szCs w:val="24"/>
        </w:rPr>
        <w:t>Malik</w:t>
      </w:r>
      <w:proofErr w:type="spellEnd"/>
      <w:r w:rsidRPr="00377DC3">
        <w:rPr>
          <w:rFonts w:ascii="Times New Roman" w:eastAsia="Times New Roman" w:hAnsi="Times New Roman" w:cs="Times New Roman"/>
          <w:sz w:val="24"/>
          <w:szCs w:val="24"/>
        </w:rPr>
        <w:t xml:space="preserve"> and </w:t>
      </w:r>
      <w:proofErr w:type="spellStart"/>
      <w:r w:rsidRPr="00377DC3">
        <w:rPr>
          <w:rFonts w:ascii="Times New Roman" w:eastAsia="Times New Roman" w:hAnsi="Times New Roman" w:cs="Times New Roman"/>
          <w:sz w:val="24"/>
          <w:szCs w:val="24"/>
        </w:rPr>
        <w:t>Asiya</w:t>
      </w:r>
      <w:proofErr w:type="spellEnd"/>
      <w:r w:rsidRPr="00377DC3">
        <w:rPr>
          <w:rFonts w:ascii="Times New Roman" w:eastAsia="Times New Roman" w:hAnsi="Times New Roman" w:cs="Times New Roman"/>
          <w:sz w:val="24"/>
          <w:szCs w:val="24"/>
        </w:rPr>
        <w:t xml:space="preserve"> </w:t>
      </w:r>
      <w:proofErr w:type="spellStart"/>
      <w:r w:rsidRPr="00377DC3">
        <w:rPr>
          <w:rFonts w:ascii="Times New Roman" w:eastAsia="Times New Roman" w:hAnsi="Times New Roman" w:cs="Times New Roman"/>
          <w:sz w:val="24"/>
          <w:szCs w:val="24"/>
        </w:rPr>
        <w:t>Andrabi</w:t>
      </w:r>
      <w:proofErr w:type="spellEnd"/>
      <w:r w:rsidRPr="00377DC3">
        <w:rPr>
          <w:rFonts w:ascii="Times New Roman" w:eastAsia="Times New Roman" w:hAnsi="Times New Roman" w:cs="Times New Roman"/>
          <w:sz w:val="24"/>
          <w:szCs w:val="24"/>
        </w:rPr>
        <w:t xml:space="preserve">. As a result, Mr. </w:t>
      </w:r>
      <w:proofErr w:type="spellStart"/>
      <w:r w:rsidRPr="00377DC3">
        <w:rPr>
          <w:rFonts w:ascii="Times New Roman" w:eastAsia="Times New Roman" w:hAnsi="Times New Roman" w:cs="Times New Roman"/>
          <w:sz w:val="24"/>
          <w:szCs w:val="24"/>
        </w:rPr>
        <w:t>Ashraf</w:t>
      </w:r>
      <w:proofErr w:type="spellEnd"/>
      <w:r w:rsidRPr="00377DC3">
        <w:rPr>
          <w:rFonts w:ascii="Times New Roman" w:eastAsia="Times New Roman" w:hAnsi="Times New Roman" w:cs="Times New Roman"/>
          <w:sz w:val="24"/>
          <w:szCs w:val="24"/>
        </w:rPr>
        <w:t xml:space="preserve"> </w:t>
      </w:r>
      <w:proofErr w:type="spellStart"/>
      <w:r w:rsidRPr="00377DC3">
        <w:rPr>
          <w:rFonts w:ascii="Times New Roman" w:eastAsia="Times New Roman" w:hAnsi="Times New Roman" w:cs="Times New Roman"/>
          <w:sz w:val="24"/>
          <w:szCs w:val="24"/>
        </w:rPr>
        <w:t>Sehrai</w:t>
      </w:r>
      <w:proofErr w:type="spellEnd"/>
      <w:r w:rsidRPr="00377DC3">
        <w:rPr>
          <w:rFonts w:ascii="Times New Roman" w:eastAsia="Times New Roman" w:hAnsi="Times New Roman" w:cs="Times New Roman"/>
          <w:sz w:val="24"/>
          <w:szCs w:val="24"/>
        </w:rPr>
        <w:t xml:space="preserve">, a veteran political leader and Chairman of the </w:t>
      </w:r>
      <w:proofErr w:type="spellStart"/>
      <w:r w:rsidRPr="00377DC3">
        <w:rPr>
          <w:rFonts w:ascii="Times New Roman" w:eastAsia="Times New Roman" w:hAnsi="Times New Roman" w:cs="Times New Roman"/>
          <w:sz w:val="24"/>
          <w:szCs w:val="24"/>
        </w:rPr>
        <w:t>Tehreek</w:t>
      </w:r>
      <w:proofErr w:type="spellEnd"/>
      <w:r w:rsidRPr="00377DC3">
        <w:rPr>
          <w:rFonts w:ascii="Times New Roman" w:eastAsia="Times New Roman" w:hAnsi="Times New Roman" w:cs="Times New Roman"/>
          <w:sz w:val="24"/>
          <w:szCs w:val="24"/>
        </w:rPr>
        <w:t>-e-</w:t>
      </w:r>
      <w:proofErr w:type="spellStart"/>
      <w:r w:rsidRPr="00377DC3">
        <w:rPr>
          <w:rFonts w:ascii="Times New Roman" w:eastAsia="Times New Roman" w:hAnsi="Times New Roman" w:cs="Times New Roman"/>
          <w:sz w:val="24"/>
          <w:szCs w:val="24"/>
        </w:rPr>
        <w:t>Hurriyet</w:t>
      </w:r>
      <w:proofErr w:type="spellEnd"/>
      <w:r w:rsidRPr="00377DC3">
        <w:rPr>
          <w:rFonts w:ascii="Times New Roman" w:eastAsia="Times New Roman" w:hAnsi="Times New Roman" w:cs="Times New Roman"/>
          <w:sz w:val="24"/>
          <w:szCs w:val="24"/>
        </w:rPr>
        <w:t>, died in Indian detention on 5 May, 2021. According to reports, in the midst of the Covid-19 pandemic, essential life-saving equipment such as oxygen kits and cylinders have deliberately been not provided to IIOJK</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 xml:space="preserve">The grim human rights situation in Kashmir has alarmed the people and leaderships all over the world. Both the 2018 and 2019 reports, by the Office of the UN High Commissioner for Human Rights (OHCHR) on Kashmir, reiterated the “urgent need to address past and ongoing human rights violations and to deliver justice for all people in Kashmir”. In the United States, the Tom Lantos Human Rights Commission held a historic hearing on 14 November 2019, to shed light on human rights abuses in Kashmir. Thrice, since 5th August 2019, the UNSC has held discussions on the issue of IIOJK. The British </w:t>
      </w:r>
      <w:proofErr w:type="gramStart"/>
      <w:r w:rsidRPr="00377DC3">
        <w:rPr>
          <w:rFonts w:ascii="Times New Roman" w:eastAsia="Times New Roman" w:hAnsi="Times New Roman" w:cs="Times New Roman"/>
          <w:sz w:val="24"/>
          <w:szCs w:val="24"/>
        </w:rPr>
        <w:t>parliament, the European Union have</w:t>
      </w:r>
      <w:proofErr w:type="gramEnd"/>
      <w:r w:rsidRPr="00377DC3">
        <w:rPr>
          <w:rFonts w:ascii="Times New Roman" w:eastAsia="Times New Roman" w:hAnsi="Times New Roman" w:cs="Times New Roman"/>
          <w:sz w:val="24"/>
          <w:szCs w:val="24"/>
        </w:rPr>
        <w:t xml:space="preserve"> had discussions on the atrocities against humanity in the occupied Kashmir. Organization of Islamic countries has also passed a resolution condemning these atrocities.</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All actions taken by India in IIOJK, since 1951, including the measures initiated on and after 5 August 2019, and any additional unilateral changes that India may introduce in the future, are violations of the laws of Security Council Resolutions and the 4th Geneva Convention. It is, therefore, a matter of great concern, according to reports, that India might be contemplating the imposition of further illegal and unilateral measures in IIOJK, including division, bifurcation and demographic changes in the occupied territory.</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sz w:val="24"/>
          <w:szCs w:val="24"/>
        </w:rPr>
        <w:t xml:space="preserve">However, Pakistan desires peaceful relations with all its </w:t>
      </w:r>
      <w:proofErr w:type="spellStart"/>
      <w:r w:rsidRPr="00377DC3">
        <w:rPr>
          <w:rFonts w:ascii="Times New Roman" w:eastAsia="Times New Roman" w:hAnsi="Times New Roman" w:cs="Times New Roman"/>
          <w:sz w:val="24"/>
          <w:szCs w:val="24"/>
        </w:rPr>
        <w:t>neighbours</w:t>
      </w:r>
      <w:proofErr w:type="spellEnd"/>
      <w:r w:rsidRPr="00377DC3">
        <w:rPr>
          <w:rFonts w:ascii="Times New Roman" w:eastAsia="Times New Roman" w:hAnsi="Times New Roman" w:cs="Times New Roman"/>
          <w:sz w:val="24"/>
          <w:szCs w:val="24"/>
        </w:rPr>
        <w:t xml:space="preserve">, including India. A just settlement of the Jammu and Kashmir dispute, in accordance with relevant UN Security Council resolutions, is essential for durable peace and stability in South Asia. International community, especially the UN Security Council, must assert its legal and political authority to ensure the full implementation of its resolutions guaranteeing the exercise of </w:t>
      </w:r>
      <w:proofErr w:type="spellStart"/>
      <w:r w:rsidRPr="00377DC3">
        <w:rPr>
          <w:rFonts w:ascii="Times New Roman" w:eastAsia="Times New Roman" w:hAnsi="Times New Roman" w:cs="Times New Roman"/>
          <w:sz w:val="24"/>
          <w:szCs w:val="24"/>
        </w:rPr>
        <w:t>Kashmiris</w:t>
      </w:r>
      <w:proofErr w:type="spellEnd"/>
      <w:r w:rsidRPr="00377DC3">
        <w:rPr>
          <w:rFonts w:ascii="Times New Roman" w:eastAsia="Times New Roman" w:hAnsi="Times New Roman" w:cs="Times New Roman"/>
          <w:sz w:val="24"/>
          <w:szCs w:val="24"/>
        </w:rPr>
        <w:t>’ right to self-determination. The Council must also call upon India to end its campaign of repression in IIOJK and reverse all its illegal actions, including those initiated on and after 5 August 2019, and to cease and desist from imposing any additional unilateral changes in the occupied regions.</w:t>
      </w:r>
    </w:p>
    <w:p w:rsidR="00377DC3" w:rsidRPr="00377DC3" w:rsidRDefault="00377DC3" w:rsidP="00377DC3">
      <w:pPr>
        <w:spacing w:before="100" w:beforeAutospacing="1" w:after="100" w:afterAutospacing="1" w:line="240" w:lineRule="auto"/>
        <w:rPr>
          <w:rFonts w:ascii="Times New Roman" w:eastAsia="Times New Roman" w:hAnsi="Times New Roman" w:cs="Times New Roman"/>
          <w:sz w:val="24"/>
          <w:szCs w:val="24"/>
        </w:rPr>
      </w:pPr>
      <w:r w:rsidRPr="00377DC3">
        <w:rPr>
          <w:rFonts w:ascii="Times New Roman" w:eastAsia="Times New Roman" w:hAnsi="Times New Roman" w:cs="Times New Roman"/>
          <w:i/>
          <w:iCs/>
          <w:sz w:val="24"/>
          <w:szCs w:val="24"/>
        </w:rPr>
        <w:t>The writer is a Senator &amp; social activist of Kashmiri origin.</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C7193"/>
    <w:multiLevelType w:val="multilevel"/>
    <w:tmpl w:val="B0BC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7DC3"/>
    <w:rsid w:val="00377DC3"/>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377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DC3"/>
    <w:rPr>
      <w:rFonts w:ascii="Times New Roman" w:eastAsia="Times New Roman" w:hAnsi="Times New Roman" w:cs="Times New Roman"/>
      <w:b/>
      <w:bCs/>
      <w:kern w:val="36"/>
      <w:sz w:val="48"/>
      <w:szCs w:val="48"/>
    </w:rPr>
  </w:style>
  <w:style w:type="paragraph" w:customStyle="1" w:styleId="author-links">
    <w:name w:val="author-links"/>
    <w:basedOn w:val="Normal"/>
    <w:rsid w:val="00377D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7DC3"/>
    <w:rPr>
      <w:color w:val="0000FF"/>
      <w:u w:val="single"/>
    </w:rPr>
  </w:style>
  <w:style w:type="paragraph" w:customStyle="1" w:styleId="post-date">
    <w:name w:val="post-date"/>
    <w:basedOn w:val="Normal"/>
    <w:rsid w:val="00377D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7D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7DC3"/>
    <w:rPr>
      <w:i/>
      <w:iCs/>
    </w:rPr>
  </w:style>
</w:styles>
</file>

<file path=word/webSettings.xml><?xml version="1.0" encoding="utf-8"?>
<w:webSettings xmlns:r="http://schemas.openxmlformats.org/officeDocument/2006/relationships" xmlns:w="http://schemas.openxmlformats.org/wordprocessingml/2006/main">
  <w:divs>
    <w:div w:id="2059813428">
      <w:bodyDiv w:val="1"/>
      <w:marLeft w:val="0"/>
      <w:marRight w:val="0"/>
      <w:marTop w:val="0"/>
      <w:marBottom w:val="0"/>
      <w:divBdr>
        <w:top w:val="none" w:sz="0" w:space="0" w:color="auto"/>
        <w:left w:val="none" w:sz="0" w:space="0" w:color="auto"/>
        <w:bottom w:val="none" w:sz="0" w:space="0" w:color="auto"/>
        <w:right w:val="none" w:sz="0" w:space="0" w:color="auto"/>
      </w:divBdr>
      <w:divsChild>
        <w:div w:id="774205128">
          <w:marLeft w:val="0"/>
          <w:marRight w:val="0"/>
          <w:marTop w:val="0"/>
          <w:marBottom w:val="0"/>
          <w:divBdr>
            <w:top w:val="none" w:sz="0" w:space="0" w:color="auto"/>
            <w:left w:val="none" w:sz="0" w:space="0" w:color="auto"/>
            <w:bottom w:val="none" w:sz="0" w:space="0" w:color="auto"/>
            <w:right w:val="none" w:sz="0" w:space="0" w:color="auto"/>
          </w:divBdr>
          <w:divsChild>
            <w:div w:id="627393535">
              <w:marLeft w:val="0"/>
              <w:marRight w:val="0"/>
              <w:marTop w:val="0"/>
              <w:marBottom w:val="0"/>
              <w:divBdr>
                <w:top w:val="none" w:sz="0" w:space="0" w:color="auto"/>
                <w:left w:val="none" w:sz="0" w:space="0" w:color="auto"/>
                <w:bottom w:val="none" w:sz="0" w:space="0" w:color="auto"/>
                <w:right w:val="none" w:sz="0" w:space="0" w:color="auto"/>
              </w:divBdr>
              <w:divsChild>
                <w:div w:id="786894063">
                  <w:marLeft w:val="0"/>
                  <w:marRight w:val="0"/>
                  <w:marTop w:val="0"/>
                  <w:marBottom w:val="0"/>
                  <w:divBdr>
                    <w:top w:val="none" w:sz="0" w:space="0" w:color="auto"/>
                    <w:left w:val="none" w:sz="0" w:space="0" w:color="auto"/>
                    <w:bottom w:val="none" w:sz="0" w:space="0" w:color="auto"/>
                    <w:right w:val="none" w:sz="0" w:space="0" w:color="auto"/>
                  </w:divBdr>
                  <w:divsChild>
                    <w:div w:id="1569488719">
                      <w:marLeft w:val="0"/>
                      <w:marRight w:val="0"/>
                      <w:marTop w:val="0"/>
                      <w:marBottom w:val="0"/>
                      <w:divBdr>
                        <w:top w:val="none" w:sz="0" w:space="0" w:color="auto"/>
                        <w:left w:val="none" w:sz="0" w:space="0" w:color="auto"/>
                        <w:bottom w:val="none" w:sz="0" w:space="0" w:color="auto"/>
                        <w:right w:val="none" w:sz="0" w:space="0" w:color="auto"/>
                      </w:divBdr>
                      <w:divsChild>
                        <w:div w:id="656154495">
                          <w:marLeft w:val="0"/>
                          <w:marRight w:val="0"/>
                          <w:marTop w:val="0"/>
                          <w:marBottom w:val="0"/>
                          <w:divBdr>
                            <w:top w:val="none" w:sz="0" w:space="0" w:color="auto"/>
                            <w:left w:val="none" w:sz="0" w:space="0" w:color="auto"/>
                            <w:bottom w:val="none" w:sz="0" w:space="0" w:color="auto"/>
                            <w:right w:val="none" w:sz="0" w:space="0" w:color="auto"/>
                          </w:divBdr>
                          <w:divsChild>
                            <w:div w:id="213589814">
                              <w:marLeft w:val="0"/>
                              <w:marRight w:val="0"/>
                              <w:marTop w:val="0"/>
                              <w:marBottom w:val="0"/>
                              <w:divBdr>
                                <w:top w:val="none" w:sz="0" w:space="0" w:color="auto"/>
                                <w:left w:val="none" w:sz="0" w:space="0" w:color="auto"/>
                                <w:bottom w:val="none" w:sz="0" w:space="0" w:color="auto"/>
                                <w:right w:val="none" w:sz="0" w:space="0" w:color="auto"/>
                              </w:divBdr>
                            </w:div>
                            <w:div w:id="1787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8077">
          <w:marLeft w:val="0"/>
          <w:marRight w:val="0"/>
          <w:marTop w:val="0"/>
          <w:marBottom w:val="0"/>
          <w:divBdr>
            <w:top w:val="none" w:sz="0" w:space="0" w:color="auto"/>
            <w:left w:val="none" w:sz="0" w:space="0" w:color="auto"/>
            <w:bottom w:val="none" w:sz="0" w:space="0" w:color="auto"/>
            <w:right w:val="none" w:sz="0" w:space="0" w:color="auto"/>
          </w:divBdr>
          <w:divsChild>
            <w:div w:id="1109399476">
              <w:marLeft w:val="0"/>
              <w:marRight w:val="0"/>
              <w:marTop w:val="0"/>
              <w:marBottom w:val="0"/>
              <w:divBdr>
                <w:top w:val="none" w:sz="0" w:space="0" w:color="auto"/>
                <w:left w:val="none" w:sz="0" w:space="0" w:color="auto"/>
                <w:bottom w:val="none" w:sz="0" w:space="0" w:color="auto"/>
                <w:right w:val="none" w:sz="0" w:space="0" w:color="auto"/>
              </w:divBdr>
              <w:divsChild>
                <w:div w:id="1357660483">
                  <w:marLeft w:val="0"/>
                  <w:marRight w:val="0"/>
                  <w:marTop w:val="0"/>
                  <w:marBottom w:val="0"/>
                  <w:divBdr>
                    <w:top w:val="none" w:sz="0" w:space="0" w:color="auto"/>
                    <w:left w:val="none" w:sz="0" w:space="0" w:color="auto"/>
                    <w:bottom w:val="none" w:sz="0" w:space="0" w:color="auto"/>
                    <w:right w:val="none" w:sz="0" w:space="0" w:color="auto"/>
                  </w:divBdr>
                  <w:divsChild>
                    <w:div w:id="452137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zarqa-suharwardy-taim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5058</Characters>
  <Application>Microsoft Office Word</Application>
  <DocSecurity>0</DocSecurity>
  <Lines>42</Lines>
  <Paragraphs>11</Paragraphs>
  <ScaleCrop>false</ScaleCrop>
  <Company>Grizli777</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2021-08-09T04:47:00Z</dcterms:created>
  <dcterms:modified xsi:type="dcterms:W3CDTF">2021-08-09T04:50:00Z</dcterms:modified>
</cp:coreProperties>
</file>